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281CF9C2"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0"/>
            <w:szCs w:val="30"/>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5E6D04" w:rsidRPr="00335316">
            <w:rPr>
              <w:rStyle w:val="TitleChar"/>
              <w:sz w:val="30"/>
              <w:szCs w:val="30"/>
            </w:rPr>
            <w:t>People Who Cut Wood With Blunt Axes</w:t>
          </w:r>
        </w:sdtContent>
      </w:sdt>
      <w:r w:rsidR="00D905D2">
        <w:rPr>
          <w:rStyle w:val="TitleChar"/>
        </w:rPr>
        <w:tab/>
      </w:r>
      <w:r w:rsidR="003C5F8D" w:rsidRPr="00335316">
        <w:rPr>
          <w:rFonts w:asciiTheme="majorHAnsi" w:hAnsiTheme="majorHAnsi"/>
          <w:sz w:val="26"/>
          <w:szCs w:val="26"/>
        </w:rPr>
        <w:t>November</w:t>
      </w:r>
      <w:r w:rsidR="0019044D" w:rsidRPr="00335316">
        <w:rPr>
          <w:rFonts w:asciiTheme="majorHAnsi" w:hAnsiTheme="majorHAnsi"/>
          <w:sz w:val="26"/>
          <w:szCs w:val="26"/>
        </w:rPr>
        <w:t xml:space="preserve"> </w:t>
      </w:r>
      <w:r w:rsidR="003C5F8D" w:rsidRPr="00335316">
        <w:rPr>
          <w:rFonts w:asciiTheme="majorHAnsi" w:hAnsiTheme="majorHAnsi"/>
          <w:sz w:val="26"/>
          <w:szCs w:val="26"/>
        </w:rPr>
        <w:t>20</w:t>
      </w:r>
      <w:r w:rsidR="000958B9" w:rsidRPr="00335316">
        <w:rPr>
          <w:rFonts w:asciiTheme="majorHAnsi" w:hAnsiTheme="majorHAnsi"/>
          <w:sz w:val="26"/>
          <w:szCs w:val="26"/>
        </w:rPr>
        <w:t>,</w:t>
      </w:r>
      <w:r w:rsidR="00D353D4" w:rsidRPr="00335316">
        <w:rPr>
          <w:rFonts w:asciiTheme="majorHAnsi" w:hAnsiTheme="majorHAnsi"/>
          <w:sz w:val="26"/>
          <w:szCs w:val="26"/>
        </w:rPr>
        <w:t xml:space="preserve"> </w:t>
      </w:r>
      <w:r w:rsidR="00AB0A76" w:rsidRPr="00335316">
        <w:rPr>
          <w:rFonts w:asciiTheme="majorHAnsi" w:hAnsiTheme="majorHAnsi"/>
          <w:sz w:val="26"/>
          <w:szCs w:val="26"/>
        </w:rPr>
        <w:t>20</w:t>
      </w:r>
      <w:r w:rsidR="00A21485" w:rsidRPr="00335316">
        <w:rPr>
          <w:rFonts w:asciiTheme="majorHAnsi" w:hAnsiTheme="majorHAnsi"/>
          <w:sz w:val="26"/>
          <w:szCs w:val="26"/>
        </w:rPr>
        <w:t>2</w:t>
      </w:r>
      <w:r w:rsidR="0019044D" w:rsidRPr="00335316">
        <w:rPr>
          <w:rFonts w:asciiTheme="majorHAnsi" w:hAnsiTheme="majorHAnsi"/>
          <w:sz w:val="26"/>
          <w:szCs w:val="26"/>
        </w:rPr>
        <w:t>2</w:t>
      </w:r>
    </w:p>
    <w:p w14:paraId="73562D33" w14:textId="4DC0AF5E"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BA204C">
            <w:rPr>
              <w:rFonts w:asciiTheme="majorHAnsi" w:hAnsiTheme="majorHAnsi"/>
              <w:i/>
              <w:iCs/>
              <w:sz w:val="24"/>
              <w:szCs w:val="24"/>
            </w:rPr>
            <w:t>1</w:t>
          </w:r>
          <w:r w:rsidR="00BD3326">
            <w:rPr>
              <w:rFonts w:asciiTheme="majorHAnsi" w:hAnsiTheme="majorHAnsi"/>
              <w:i/>
              <w:iCs/>
              <w:sz w:val="24"/>
              <w:szCs w:val="24"/>
            </w:rPr>
            <w:t>0</w:t>
          </w:r>
          <w:r w:rsidR="005B07D7" w:rsidRPr="005B07D7">
            <w:rPr>
              <w:rFonts w:asciiTheme="majorHAnsi" w:hAnsiTheme="majorHAnsi"/>
              <w:i/>
              <w:iCs/>
              <w:sz w:val="24"/>
              <w:szCs w:val="24"/>
            </w:rPr>
            <w:t>:1-</w:t>
          </w:r>
          <w:r w:rsidR="00BD3326">
            <w:rPr>
              <w:rFonts w:asciiTheme="majorHAnsi" w:hAnsiTheme="majorHAnsi"/>
              <w:i/>
              <w:iCs/>
              <w:sz w:val="24"/>
              <w:szCs w:val="24"/>
            </w:rPr>
            <w:t>20</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3B6BD22E" w:rsidR="00FC5F01" w:rsidRDefault="00C106AD" w:rsidP="00FC5F01">
      <w:pPr>
        <w:pStyle w:val="Quote"/>
      </w:pPr>
      <w:r w:rsidRPr="00C106AD">
        <w:t>Knowledge is knowing a tomato is a fruit. Wisdom is not putting a tomato in a fruit salad. – Miles Kington</w:t>
      </w:r>
    </w:p>
    <w:p w14:paraId="43C016A6" w14:textId="643ECEB5" w:rsidR="00FC5F01" w:rsidRPr="00FC5F01" w:rsidRDefault="00FC5F01" w:rsidP="008F0DD1">
      <w:r>
        <w:t>Intro</w:t>
      </w:r>
      <w:r w:rsidR="00B254E5">
        <w:t xml:space="preserve">: </w:t>
      </w:r>
      <w:r w:rsidR="00F94E90" w:rsidRPr="00F94E90">
        <w:t>Stolen credit card</w:t>
      </w:r>
    </w:p>
    <w:p w14:paraId="3B31AD48" w14:textId="48439E10" w:rsidR="002034F5" w:rsidRPr="001E072D" w:rsidRDefault="00536301" w:rsidP="00080F9A">
      <w:pPr>
        <w:pStyle w:val="GBC-H1"/>
      </w:pPr>
      <w:r w:rsidRPr="00536301">
        <w:t xml:space="preserve">A fly in the ointment: </w:t>
      </w:r>
      <w:r w:rsidR="00853132">
        <w:t>a</w:t>
      </w:r>
      <w:r w:rsidRPr="00536301">
        <w:t xml:space="preserve"> little foolishness goes a long way</w:t>
      </w:r>
    </w:p>
    <w:p w14:paraId="4073C8CD" w14:textId="77777777" w:rsidR="00E53FAB" w:rsidRDefault="00E53FAB" w:rsidP="00E53FAB">
      <w:pPr>
        <w:pStyle w:val="GBC-H2"/>
      </w:pPr>
      <w:r>
        <w:t>A little foolishness stinks</w:t>
      </w:r>
    </w:p>
    <w:p w14:paraId="34EB35BE" w14:textId="77777777" w:rsidR="00E53FAB" w:rsidRPr="00E53FAB" w:rsidRDefault="00E53FAB" w:rsidP="00E53FAB">
      <w:pPr>
        <w:pStyle w:val="GBC-List"/>
        <w:rPr>
          <w:i/>
          <w:iCs/>
        </w:rPr>
      </w:pPr>
      <w:r>
        <w:t xml:space="preserve">v. 1 </w:t>
      </w:r>
      <w:r w:rsidRPr="00E53FAB">
        <w:rPr>
          <w:i/>
          <w:iCs/>
        </w:rPr>
        <w:t>Dead flies make the perfumer's ointment give off a stench; so a little folly outweighs wisdom and honor.</w:t>
      </w:r>
    </w:p>
    <w:p w14:paraId="3E7988A0" w14:textId="77777777" w:rsidR="00E53FAB" w:rsidRDefault="00E53FAB" w:rsidP="00E53FAB">
      <w:pPr>
        <w:pStyle w:val="GBC-List"/>
      </w:pPr>
      <w:r>
        <w:t xml:space="preserve">v. 2 </w:t>
      </w:r>
      <w:r w:rsidRPr="00E53FAB">
        <w:rPr>
          <w:i/>
          <w:iCs/>
        </w:rPr>
        <w:t>A wise man's heart inclines him to the right, but a fool's heart to the left.</w:t>
      </w:r>
    </w:p>
    <w:p w14:paraId="577B2A5B" w14:textId="77777777" w:rsidR="00E53FAB" w:rsidRPr="00E53FAB" w:rsidRDefault="00E53FAB" w:rsidP="00E53FAB">
      <w:pPr>
        <w:pStyle w:val="GBC-List"/>
        <w:rPr>
          <w:i/>
          <w:iCs/>
        </w:rPr>
      </w:pPr>
      <w:r>
        <w:t xml:space="preserve">Matthew 25:33 </w:t>
      </w:r>
      <w:r w:rsidRPr="00E53FAB">
        <w:rPr>
          <w:i/>
          <w:iCs/>
        </w:rPr>
        <w:t>And he will place the sheep on his right, but the goats on the left.</w:t>
      </w:r>
    </w:p>
    <w:p w14:paraId="2B14C2CC" w14:textId="77777777" w:rsidR="00E53FAB" w:rsidRPr="00E53FAB" w:rsidRDefault="00E53FAB" w:rsidP="00E53FAB">
      <w:pPr>
        <w:pStyle w:val="GBC-List"/>
        <w:rPr>
          <w:i/>
          <w:iCs/>
        </w:rPr>
      </w:pPr>
      <w:r>
        <w:t xml:space="preserve">v. 3 </w:t>
      </w:r>
      <w:r w:rsidRPr="00E53FAB">
        <w:rPr>
          <w:i/>
          <w:iCs/>
        </w:rPr>
        <w:t>Even when the fool walks on the road, he lacks sense, and he says to everyone that he is a fool.</w:t>
      </w:r>
    </w:p>
    <w:p w14:paraId="06A841AC" w14:textId="77777777" w:rsidR="00553AA7" w:rsidRDefault="00553AA7" w:rsidP="00553AA7">
      <w:pPr>
        <w:pStyle w:val="GBC-H2"/>
      </w:pPr>
      <w:r>
        <w:t>Fools are full of information but empty on wisdom</w:t>
      </w:r>
    </w:p>
    <w:p w14:paraId="7FEC177B" w14:textId="77777777" w:rsidR="00553AA7" w:rsidRPr="00836C74" w:rsidRDefault="00553AA7" w:rsidP="00553AA7">
      <w:pPr>
        <w:pStyle w:val="GBC-List"/>
        <w:rPr>
          <w:i/>
          <w:iCs/>
        </w:rPr>
      </w:pPr>
      <w:r>
        <w:t xml:space="preserve">Proverbs 1:7 </w:t>
      </w:r>
      <w:r w:rsidRPr="00836C74">
        <w:rPr>
          <w:i/>
          <w:iCs/>
        </w:rPr>
        <w:t>The fear of the LORD is the beginning of knowledge; fools despise wisdom and instruction.</w:t>
      </w:r>
    </w:p>
    <w:p w14:paraId="1F4DCC23" w14:textId="77777777" w:rsidR="00553AA7" w:rsidRPr="00836C74" w:rsidRDefault="00553AA7" w:rsidP="00553AA7">
      <w:pPr>
        <w:pStyle w:val="GBC-List"/>
        <w:rPr>
          <w:i/>
          <w:iCs/>
        </w:rPr>
      </w:pPr>
      <w:r>
        <w:t xml:space="preserve">Proverbs 14:1 </w:t>
      </w:r>
      <w:r w:rsidRPr="00836C74">
        <w:rPr>
          <w:i/>
          <w:iCs/>
        </w:rPr>
        <w:t xml:space="preserve">The fool says in his heart, “There is no God.” </w:t>
      </w:r>
    </w:p>
    <w:p w14:paraId="069D1756" w14:textId="1EA74C49" w:rsidR="00553AA7" w:rsidRPr="00836C74" w:rsidRDefault="00553AA7" w:rsidP="00553AA7">
      <w:pPr>
        <w:pStyle w:val="GBC-List"/>
        <w:rPr>
          <w:i/>
          <w:iCs/>
        </w:rPr>
      </w:pPr>
      <w:r>
        <w:t xml:space="preserve">Romans 1:21 </w:t>
      </w:r>
      <w:r w:rsidRPr="00836C74">
        <w:rPr>
          <w:i/>
          <w:iCs/>
        </w:rPr>
        <w:t>although they knew God, they did not honor him as God or give thanks to him, but they became futile in their thinking, and their foolish hearts were darkened</w:t>
      </w:r>
    </w:p>
    <w:p w14:paraId="49C9FD34" w14:textId="6140817D" w:rsidR="00FC5F01" w:rsidRPr="00577366" w:rsidRDefault="00577366" w:rsidP="00577366">
      <w:pPr>
        <w:pStyle w:val="GBC-List"/>
        <w:rPr>
          <w:i/>
          <w:iCs/>
        </w:rPr>
      </w:pPr>
      <w:r>
        <w:t xml:space="preserve">Proverbs 3:13 </w:t>
      </w:r>
      <w:r w:rsidRPr="00E53FAB">
        <w:rPr>
          <w:i/>
          <w:iCs/>
        </w:rPr>
        <w:t>Blessed is the one who finds wisdom, and the one who gets understanding …</w:t>
      </w:r>
    </w:p>
    <w:p w14:paraId="64D9B602" w14:textId="4B223C49" w:rsidR="00577366" w:rsidRDefault="007875F6"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examples of the way</w:t>
      </w:r>
      <w:r w:rsidR="00CB7CA0">
        <w:rPr>
          <w:rStyle w:val="IntenseEmphasis"/>
          <w:rFonts w:ascii="Calibri Light" w:hAnsi="Calibri Light"/>
          <w:i w:val="0"/>
          <w:iCs w:val="0"/>
          <w:color w:val="auto"/>
          <w:sz w:val="24"/>
        </w:rPr>
        <w:t>s</w:t>
      </w:r>
      <w:r>
        <w:rPr>
          <w:rStyle w:val="IntenseEmphasis"/>
          <w:rFonts w:ascii="Calibri Light" w:hAnsi="Calibri Light"/>
          <w:i w:val="0"/>
          <w:iCs w:val="0"/>
          <w:color w:val="auto"/>
          <w:sz w:val="24"/>
        </w:rPr>
        <w:t xml:space="preserve"> that</w:t>
      </w:r>
      <w:r w:rsidR="002E595D">
        <w:rPr>
          <w:rStyle w:val="IntenseEmphasis"/>
          <w:rFonts w:ascii="Calibri Light" w:hAnsi="Calibri Light"/>
          <w:i w:val="0"/>
          <w:iCs w:val="0"/>
          <w:color w:val="auto"/>
          <w:sz w:val="24"/>
        </w:rPr>
        <w:t xml:space="preserve"> </w:t>
      </w:r>
      <w:r>
        <w:rPr>
          <w:rStyle w:val="IntenseEmphasis"/>
          <w:rFonts w:ascii="Calibri Light" w:hAnsi="Calibri Light"/>
          <w:i w:val="0"/>
          <w:iCs w:val="0"/>
          <w:color w:val="auto"/>
          <w:sz w:val="24"/>
        </w:rPr>
        <w:t>people broadcast their foolishness?</w:t>
      </w:r>
      <w:r w:rsidR="00D44AEC">
        <w:rPr>
          <w:rStyle w:val="IntenseEmphasis"/>
          <w:rFonts w:ascii="Calibri Light" w:hAnsi="Calibri Light"/>
          <w:i w:val="0"/>
          <w:iCs w:val="0"/>
          <w:color w:val="auto"/>
          <w:sz w:val="24"/>
        </w:rPr>
        <w:t xml:space="preserve"> How can you see a person’s wisdom?</w:t>
      </w:r>
    </w:p>
    <w:p w14:paraId="1AD5148C" w14:textId="056A2580" w:rsidR="00E22FFC" w:rsidRPr="00D44AEC" w:rsidRDefault="00A732C5" w:rsidP="00D44AE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If you really cared about wisdom, </w:t>
      </w:r>
      <w:r w:rsidR="00952918">
        <w:rPr>
          <w:rStyle w:val="IntenseEmphasis"/>
          <w:rFonts w:ascii="Calibri Light" w:hAnsi="Calibri Light"/>
          <w:i w:val="0"/>
          <w:iCs w:val="0"/>
          <w:color w:val="auto"/>
          <w:sz w:val="24"/>
        </w:rPr>
        <w:t xml:space="preserve">what would you do differently? </w:t>
      </w:r>
      <w:r w:rsidR="00CB7CA0">
        <w:rPr>
          <w:rStyle w:val="IntenseEmphasis"/>
          <w:rFonts w:ascii="Calibri Light" w:hAnsi="Calibri Light"/>
          <w:i w:val="0"/>
          <w:iCs w:val="0"/>
          <w:color w:val="auto"/>
          <w:sz w:val="24"/>
        </w:rPr>
        <w:t>How would it affect your faith?</w:t>
      </w:r>
    </w:p>
    <w:p w14:paraId="14395AA6" w14:textId="03A8F319" w:rsidR="00A03E43" w:rsidRDefault="00C71EA0" w:rsidP="00FC5F01">
      <w:pPr>
        <w:pStyle w:val="GBC-H1"/>
      </w:pPr>
      <w:r w:rsidRPr="00C71EA0">
        <w:lastRenderedPageBreak/>
        <w:t xml:space="preserve">A snake in the wall: </w:t>
      </w:r>
      <w:r w:rsidR="00853132">
        <w:t>a</w:t>
      </w:r>
      <w:r w:rsidRPr="00C71EA0">
        <w:t xml:space="preserve"> little foolishness invites danger</w:t>
      </w:r>
    </w:p>
    <w:p w14:paraId="11BB0EBC" w14:textId="77777777" w:rsidR="007811CB" w:rsidRDefault="007811CB" w:rsidP="007811CB">
      <w:pPr>
        <w:pStyle w:val="GBC-H2"/>
        <w:numPr>
          <w:ilvl w:val="0"/>
          <w:numId w:val="23"/>
        </w:numPr>
      </w:pPr>
      <w:r>
        <w:t>Wisdom gives you the self-control to avoid hijacking your career</w:t>
      </w:r>
    </w:p>
    <w:p w14:paraId="503107FB" w14:textId="77777777" w:rsidR="007811CB" w:rsidRDefault="007811CB" w:rsidP="00283613">
      <w:pPr>
        <w:pStyle w:val="GBC-List"/>
      </w:pPr>
      <w:r>
        <w:t xml:space="preserve">v. 4 </w:t>
      </w:r>
      <w:r w:rsidRPr="00FD210D">
        <w:rPr>
          <w:i/>
          <w:iCs/>
        </w:rPr>
        <w:t>If the anger of the ruler rises against you, do not leave your place, for calmness will lay great offenses to rest.</w:t>
      </w:r>
    </w:p>
    <w:p w14:paraId="040BFF2E" w14:textId="77777777" w:rsidR="007811CB" w:rsidRPr="00FD210D" w:rsidRDefault="007811CB" w:rsidP="00283613">
      <w:pPr>
        <w:pStyle w:val="GBC-List"/>
        <w:rPr>
          <w:i/>
          <w:iCs/>
        </w:rPr>
      </w:pPr>
      <w:r>
        <w:t xml:space="preserve">v. 5 </w:t>
      </w:r>
      <w:r w:rsidRPr="00FD210D">
        <w:rPr>
          <w:i/>
          <w:iCs/>
        </w:rPr>
        <w:t>There is an evil that I have seen under the sun, as it were an error proceeding from the ruler …</w:t>
      </w:r>
    </w:p>
    <w:p w14:paraId="5B4936C4" w14:textId="77777777" w:rsidR="007811CB" w:rsidRPr="00FD210D" w:rsidRDefault="007811CB" w:rsidP="00283613">
      <w:pPr>
        <w:pStyle w:val="GBC-List"/>
        <w:rPr>
          <w:i/>
          <w:iCs/>
        </w:rPr>
      </w:pPr>
      <w:r>
        <w:t xml:space="preserve">Proverbs 15:1 </w:t>
      </w:r>
      <w:r w:rsidRPr="00FD210D">
        <w:rPr>
          <w:i/>
          <w:iCs/>
        </w:rPr>
        <w:t xml:space="preserve">A soft answer turns away wrath, but a harsh word stirs up anger. </w:t>
      </w:r>
    </w:p>
    <w:p w14:paraId="22C6D9BE" w14:textId="77777777" w:rsidR="007811CB" w:rsidRPr="00FD210D" w:rsidRDefault="007811CB" w:rsidP="00283613">
      <w:pPr>
        <w:pStyle w:val="GBC-List"/>
        <w:rPr>
          <w:i/>
          <w:iCs/>
        </w:rPr>
      </w:pPr>
      <w:r>
        <w:t xml:space="preserve">Proverbs 25:15 </w:t>
      </w:r>
      <w:r w:rsidRPr="00FD210D">
        <w:rPr>
          <w:i/>
          <w:iCs/>
        </w:rPr>
        <w:t xml:space="preserve">With patience a ruler may be persuaded, and a soft tongue will break a bone. </w:t>
      </w:r>
    </w:p>
    <w:p w14:paraId="419C0E03" w14:textId="77777777" w:rsidR="007811CB" w:rsidRPr="00FD210D" w:rsidRDefault="007811CB" w:rsidP="00283613">
      <w:pPr>
        <w:pStyle w:val="GBC-List"/>
        <w:rPr>
          <w:i/>
          <w:iCs/>
        </w:rPr>
      </w:pPr>
      <w:r>
        <w:t xml:space="preserve">Matthew 5:5 </w:t>
      </w:r>
      <w:r w:rsidRPr="00FD210D">
        <w:rPr>
          <w:i/>
          <w:iCs/>
        </w:rPr>
        <w:t>Blessed are the meek, for they shall inherit the earth.</w:t>
      </w:r>
    </w:p>
    <w:p w14:paraId="14DC4E1E" w14:textId="77777777" w:rsidR="007811CB" w:rsidRDefault="007811CB" w:rsidP="007811CB">
      <w:pPr>
        <w:pStyle w:val="GBC-H2"/>
        <w:numPr>
          <w:ilvl w:val="0"/>
          <w:numId w:val="23"/>
        </w:numPr>
      </w:pPr>
      <w:r>
        <w:t>Wisdom gives you the caution to avoid hijacking your health</w:t>
      </w:r>
    </w:p>
    <w:p w14:paraId="62AD94F6" w14:textId="77777777" w:rsidR="007811CB" w:rsidRPr="002C20C9" w:rsidRDefault="007811CB" w:rsidP="00FD210D">
      <w:pPr>
        <w:pStyle w:val="GBC-List"/>
        <w:rPr>
          <w:i/>
          <w:iCs/>
        </w:rPr>
      </w:pPr>
      <w:r>
        <w:t xml:space="preserve">v. 8 </w:t>
      </w:r>
      <w:r w:rsidRPr="002C20C9">
        <w:rPr>
          <w:i/>
          <w:iCs/>
        </w:rPr>
        <w:t>He who digs a pit will fall into it, and a serpent will bite him who breaks through a wall.</w:t>
      </w:r>
    </w:p>
    <w:p w14:paraId="383886D2" w14:textId="77777777" w:rsidR="007811CB" w:rsidRPr="002C20C9" w:rsidRDefault="007811CB" w:rsidP="00FD210D">
      <w:pPr>
        <w:pStyle w:val="GBC-List"/>
        <w:rPr>
          <w:i/>
          <w:iCs/>
        </w:rPr>
      </w:pPr>
      <w:r>
        <w:t xml:space="preserve">v. 9 </w:t>
      </w:r>
      <w:r w:rsidRPr="002C20C9">
        <w:rPr>
          <w:i/>
          <w:iCs/>
        </w:rPr>
        <w:t>He who quarries stones is hurt by them, and he who splits logs is endangered by them.</w:t>
      </w:r>
    </w:p>
    <w:p w14:paraId="6B98FDE1" w14:textId="77777777" w:rsidR="007811CB" w:rsidRPr="002C20C9" w:rsidRDefault="007811CB" w:rsidP="00FD210D">
      <w:pPr>
        <w:pStyle w:val="GBC-List"/>
        <w:rPr>
          <w:i/>
          <w:iCs/>
        </w:rPr>
      </w:pPr>
      <w:r>
        <w:t xml:space="preserve">v. 11 </w:t>
      </w:r>
      <w:r w:rsidRPr="002C20C9">
        <w:rPr>
          <w:i/>
          <w:iCs/>
        </w:rPr>
        <w:t>If the serpent bites before it is charmed, there is no advantage to the charmer.</w:t>
      </w:r>
    </w:p>
    <w:p w14:paraId="6750878A" w14:textId="77777777" w:rsidR="007811CB" w:rsidRPr="002C20C9" w:rsidRDefault="007811CB" w:rsidP="00FD210D">
      <w:pPr>
        <w:pStyle w:val="GBC-List"/>
        <w:rPr>
          <w:i/>
          <w:iCs/>
        </w:rPr>
      </w:pPr>
      <w:r>
        <w:t xml:space="preserve">v. 10 </w:t>
      </w:r>
      <w:r w:rsidRPr="002C20C9">
        <w:rPr>
          <w:i/>
          <w:iCs/>
        </w:rPr>
        <w:t>If the iron is blunt, and one does not sharpen the edge, he must use more strength, but wisdom helps one to succeed.</w:t>
      </w:r>
    </w:p>
    <w:p w14:paraId="176C9B11" w14:textId="77777777" w:rsidR="007811CB" w:rsidRDefault="007811CB" w:rsidP="00FD210D">
      <w:pPr>
        <w:pStyle w:val="GBC-List"/>
      </w:pPr>
      <w:r>
        <w:t>Abraham Lincoln: Give me six hours to chop down a tree, and I will spend the first four sharpening the axe.</w:t>
      </w:r>
    </w:p>
    <w:p w14:paraId="5918A9D3" w14:textId="4F08D2C2" w:rsidR="002B3B0C" w:rsidRPr="00C20C5C" w:rsidRDefault="007811CB" w:rsidP="00C20C5C">
      <w:pPr>
        <w:pStyle w:val="GBC-List"/>
      </w:pPr>
      <w:r>
        <w:t xml:space="preserve">Isaiah 40:29 </w:t>
      </w:r>
      <w:r w:rsidRPr="0063648B">
        <w:rPr>
          <w:i/>
          <w:iCs/>
        </w:rPr>
        <w:t xml:space="preserve">He gives power to the faint, and to him who has no might he increases strength. </w:t>
      </w:r>
    </w:p>
    <w:p w14:paraId="355FEBDD" w14:textId="00D0A265" w:rsidR="00A84605" w:rsidRDefault="00BD6BF1" w:rsidP="00DD62FB">
      <w:pPr>
        <w:pStyle w:val="GBC-Qbullet"/>
        <w:rPr>
          <w:rStyle w:val="eop"/>
        </w:rPr>
      </w:pPr>
      <w:r>
        <w:rPr>
          <w:rStyle w:val="eop"/>
        </w:rPr>
        <w:t>How could anger highjack a person’s career?</w:t>
      </w:r>
    </w:p>
    <w:p w14:paraId="5A05F9C1" w14:textId="77777777" w:rsidR="005A3204" w:rsidRDefault="003D53B7" w:rsidP="00DD62FB">
      <w:pPr>
        <w:pStyle w:val="GBC-Qbullet"/>
        <w:rPr>
          <w:rStyle w:val="eop"/>
        </w:rPr>
      </w:pPr>
      <w:r>
        <w:rPr>
          <w:rStyle w:val="eop"/>
        </w:rPr>
        <w:t>What are some of the ways that</w:t>
      </w:r>
      <w:r w:rsidR="00A4739A">
        <w:rPr>
          <w:rStyle w:val="eop"/>
        </w:rPr>
        <w:t xml:space="preserve"> we cut </w:t>
      </w:r>
      <w:r w:rsidR="001F07FF">
        <w:rPr>
          <w:rStyle w:val="eop"/>
        </w:rPr>
        <w:t xml:space="preserve">with </w:t>
      </w:r>
      <w:r w:rsidR="00A4739A">
        <w:rPr>
          <w:rStyle w:val="eop"/>
        </w:rPr>
        <w:t>blunt axes?</w:t>
      </w:r>
      <w:r w:rsidR="00C82358">
        <w:rPr>
          <w:rStyle w:val="eop"/>
        </w:rPr>
        <w:t xml:space="preserve"> </w:t>
      </w:r>
    </w:p>
    <w:p w14:paraId="5BFE7150" w14:textId="019F5ED6" w:rsidR="00A84605" w:rsidRDefault="00C82358" w:rsidP="00DD62FB">
      <w:pPr>
        <w:pStyle w:val="GBC-Qbullet"/>
        <w:rPr>
          <w:rStyle w:val="eop"/>
        </w:rPr>
      </w:pPr>
      <w:r>
        <w:rPr>
          <w:rStyle w:val="eop"/>
        </w:rPr>
        <w:t xml:space="preserve">What would it mean for you to </w:t>
      </w:r>
      <w:r w:rsidR="00544125">
        <w:rPr>
          <w:rStyle w:val="eop"/>
        </w:rPr>
        <w:t>sharpen the blade?</w:t>
      </w:r>
    </w:p>
    <w:p w14:paraId="7982F25C" w14:textId="3D5C9422" w:rsidR="00FC5F01" w:rsidRPr="00544125" w:rsidRDefault="00E53E88" w:rsidP="00544125">
      <w:pPr>
        <w:pStyle w:val="GBC-Qbullet"/>
        <w:rPr>
          <w:rStyle w:val="IntenseEmphasis"/>
          <w:rFonts w:ascii="Calibri Light" w:hAnsi="Calibri Light"/>
          <w:i w:val="0"/>
          <w:iCs w:val="0"/>
          <w:color w:val="auto"/>
          <w:sz w:val="24"/>
        </w:rPr>
      </w:pPr>
      <w:r>
        <w:rPr>
          <w:rStyle w:val="eop"/>
        </w:rPr>
        <w:t xml:space="preserve">How does </w:t>
      </w:r>
      <w:r w:rsidR="00DD6AB0">
        <w:rPr>
          <w:rStyle w:val="eop"/>
        </w:rPr>
        <w:t xml:space="preserve">a pursuit of wisdom help </w:t>
      </w:r>
      <w:r w:rsidR="001F07FF">
        <w:rPr>
          <w:rStyle w:val="eop"/>
        </w:rPr>
        <w:t xml:space="preserve">a person grow in </w:t>
      </w:r>
      <w:r w:rsidR="00EC7622">
        <w:rPr>
          <w:rStyle w:val="eop"/>
        </w:rPr>
        <w:t>effectiveness?</w:t>
      </w:r>
    </w:p>
    <w:p w14:paraId="6D33AC3E" w14:textId="5DF0A964" w:rsidR="007A39F7" w:rsidRDefault="00D243CF" w:rsidP="00FC5F01">
      <w:pPr>
        <w:pStyle w:val="GBC-H1"/>
      </w:pPr>
      <w:r w:rsidRPr="00D243CF">
        <w:lastRenderedPageBreak/>
        <w:t>A bird in the air: A little foolishness gets a loudspeaker</w:t>
      </w:r>
    </w:p>
    <w:p w14:paraId="097A50AB" w14:textId="77777777" w:rsidR="00710500" w:rsidRDefault="00710500" w:rsidP="00710500">
      <w:pPr>
        <w:pStyle w:val="GBC-H2"/>
        <w:numPr>
          <w:ilvl w:val="0"/>
          <w:numId w:val="22"/>
        </w:numPr>
      </w:pPr>
      <w:r>
        <w:t xml:space="preserve">Thoughts become words, and the walls have ears </w:t>
      </w:r>
    </w:p>
    <w:p w14:paraId="34755D9B" w14:textId="77777777" w:rsidR="00710500" w:rsidRPr="0061684C" w:rsidRDefault="00710500" w:rsidP="0061684C">
      <w:pPr>
        <w:pStyle w:val="GBC-List"/>
        <w:rPr>
          <w:i/>
          <w:iCs/>
        </w:rPr>
      </w:pPr>
      <w:r>
        <w:t xml:space="preserve">v. 20 </w:t>
      </w:r>
      <w:r w:rsidRPr="0061684C">
        <w:rPr>
          <w:i/>
          <w:iCs/>
        </w:rPr>
        <w:t>Even in your thoughts, do not curse the king, nor in your bedroom curse the rich, for a bird of the air will carry your voice, or some winged creature tell the matter.</w:t>
      </w:r>
    </w:p>
    <w:p w14:paraId="1594D799" w14:textId="77777777" w:rsidR="00710500" w:rsidRDefault="00710500" w:rsidP="0061684C">
      <w:pPr>
        <w:pStyle w:val="GBC-List"/>
      </w:pPr>
      <w:r>
        <w:t xml:space="preserve">Matthew 12:34 </w:t>
      </w:r>
      <w:r w:rsidRPr="0061684C">
        <w:rPr>
          <w:i/>
          <w:iCs/>
        </w:rPr>
        <w:t>How can you speak good, when you are evil? For out of the abundance of the heart the mouth speaks.</w:t>
      </w:r>
    </w:p>
    <w:p w14:paraId="0A1FBA13" w14:textId="77777777" w:rsidR="00710500" w:rsidRPr="0061684C" w:rsidRDefault="00710500" w:rsidP="0061684C">
      <w:pPr>
        <w:pStyle w:val="GBC-List"/>
        <w:rPr>
          <w:i/>
          <w:iCs/>
        </w:rPr>
      </w:pPr>
      <w:r>
        <w:t xml:space="preserve">Luke 12:2-3 </w:t>
      </w:r>
      <w:r w:rsidRPr="0061684C">
        <w:rPr>
          <w:i/>
          <w:iCs/>
        </w:rPr>
        <w:t>Nothing is covered up that will not be revealed, or hidden that will not be known. Therefore whatever you have said in the dark shall be heard in the light, and what you have whispered in private rooms shall be proclaimed on the housetops.</w:t>
      </w:r>
    </w:p>
    <w:p w14:paraId="667D518C" w14:textId="77777777" w:rsidR="00710500" w:rsidRDefault="00710500" w:rsidP="00710500">
      <w:pPr>
        <w:pStyle w:val="GBC-H2"/>
        <w:numPr>
          <w:ilvl w:val="0"/>
          <w:numId w:val="22"/>
        </w:numPr>
      </w:pPr>
      <w:r>
        <w:t>Your mouth can ruin all you’ve worked for</w:t>
      </w:r>
    </w:p>
    <w:p w14:paraId="70AE52A1" w14:textId="77777777" w:rsidR="00710500" w:rsidRPr="006A0B4F" w:rsidRDefault="00710500" w:rsidP="00710500">
      <w:pPr>
        <w:pStyle w:val="GBC-List"/>
        <w:rPr>
          <w:i/>
          <w:iCs/>
        </w:rPr>
      </w:pPr>
      <w:r>
        <w:t xml:space="preserve">v. 12 </w:t>
      </w:r>
      <w:r w:rsidRPr="006A0B4F">
        <w:rPr>
          <w:i/>
          <w:iCs/>
        </w:rPr>
        <w:t>The words of a wise man's mouth win him favor, but the lips of a fool consume him.</w:t>
      </w:r>
    </w:p>
    <w:p w14:paraId="6AA4E478" w14:textId="77777777" w:rsidR="00710500" w:rsidRDefault="00710500" w:rsidP="00710500">
      <w:pPr>
        <w:pStyle w:val="GBC-List"/>
      </w:pPr>
      <w:r>
        <w:t xml:space="preserve">v. 13 </w:t>
      </w:r>
      <w:r w:rsidRPr="006A0B4F">
        <w:rPr>
          <w:i/>
          <w:iCs/>
        </w:rPr>
        <w:t>The beginning of the words of his mouth is foolishness, and the end of his talk is evil madness.</w:t>
      </w:r>
    </w:p>
    <w:p w14:paraId="20D029EC" w14:textId="63B3DFB8" w:rsidR="00710500" w:rsidRDefault="00710500" w:rsidP="00710500">
      <w:pPr>
        <w:pStyle w:val="GBC-H2"/>
        <w:numPr>
          <w:ilvl w:val="0"/>
          <w:numId w:val="22"/>
        </w:numPr>
      </w:pPr>
      <w:r>
        <w:t xml:space="preserve">Wisdom </w:t>
      </w:r>
      <w:r w:rsidR="0061684C">
        <w:t>stops you</w:t>
      </w:r>
      <w:r>
        <w:t xml:space="preserve"> talking about things you don’t understand</w:t>
      </w:r>
    </w:p>
    <w:p w14:paraId="6CE5183A" w14:textId="77777777" w:rsidR="00710500" w:rsidRPr="006A0B4F" w:rsidRDefault="00710500" w:rsidP="00710500">
      <w:pPr>
        <w:pStyle w:val="GBC-List"/>
        <w:rPr>
          <w:i/>
          <w:iCs/>
        </w:rPr>
      </w:pPr>
      <w:r>
        <w:t xml:space="preserve">v. 14 </w:t>
      </w:r>
      <w:r w:rsidRPr="006A0B4F">
        <w:rPr>
          <w:i/>
          <w:iCs/>
        </w:rPr>
        <w:t>A fool multiplies words, though no man knows what is to be, and who can tell him what will be after him?</w:t>
      </w:r>
    </w:p>
    <w:p w14:paraId="2BDF4C94" w14:textId="77777777" w:rsidR="00710500" w:rsidRDefault="00710500" w:rsidP="00710500">
      <w:pPr>
        <w:pStyle w:val="GBC-List"/>
      </w:pPr>
      <w:r>
        <w:t xml:space="preserve">v. 15 </w:t>
      </w:r>
      <w:r w:rsidRPr="006A0B4F">
        <w:rPr>
          <w:i/>
          <w:iCs/>
        </w:rPr>
        <w:t>The toil of a fool wearies him, for he does not know the way to the city.</w:t>
      </w:r>
    </w:p>
    <w:p w14:paraId="1C69CF47" w14:textId="71877E27" w:rsidR="00CC2D38" w:rsidRPr="006A0B4F" w:rsidRDefault="00710500" w:rsidP="00710500">
      <w:pPr>
        <w:pStyle w:val="GBC-List"/>
        <w:rPr>
          <w:i/>
          <w:iCs/>
        </w:rPr>
      </w:pPr>
      <w:r>
        <w:t xml:space="preserve">Proverbs 10:19 </w:t>
      </w:r>
      <w:r w:rsidRPr="006A0B4F">
        <w:rPr>
          <w:i/>
          <w:iCs/>
        </w:rPr>
        <w:t>When words are many, transgression is not lacking, but whoever restrains his lips is prudent.</w:t>
      </w:r>
    </w:p>
    <w:p w14:paraId="12AE7914" w14:textId="13696E93" w:rsidR="006A0B4F" w:rsidRDefault="0069090A" w:rsidP="00900A29">
      <w:pPr>
        <w:pStyle w:val="GBC-Qbullet"/>
        <w:rPr>
          <w:rStyle w:val="eop"/>
        </w:rPr>
      </w:pPr>
      <w:r>
        <w:rPr>
          <w:rStyle w:val="eop"/>
        </w:rPr>
        <w:t>Why does</w:t>
      </w:r>
      <w:r w:rsidR="00481BBE">
        <w:rPr>
          <w:rStyle w:val="eop"/>
        </w:rPr>
        <w:t xml:space="preserve"> Scripture warn of even thinking evil about someone in authority over us (v. 20)?</w:t>
      </w:r>
    </w:p>
    <w:p w14:paraId="08BA11BF" w14:textId="5E5E15F2" w:rsidR="006A0B4F" w:rsidRDefault="005D306E" w:rsidP="00900A29">
      <w:pPr>
        <w:pStyle w:val="GBC-Qbullet"/>
        <w:rPr>
          <w:rStyle w:val="eop"/>
        </w:rPr>
      </w:pPr>
      <w:r>
        <w:rPr>
          <w:rStyle w:val="eop"/>
        </w:rPr>
        <w:t xml:space="preserve">What are some examples of </w:t>
      </w:r>
      <w:r w:rsidR="00EA336B">
        <w:rPr>
          <w:rStyle w:val="eop"/>
        </w:rPr>
        <w:t xml:space="preserve">ways that </w:t>
      </w:r>
      <w:r w:rsidR="00CA5606">
        <w:rPr>
          <w:rStyle w:val="eop"/>
        </w:rPr>
        <w:t>things</w:t>
      </w:r>
      <w:r>
        <w:rPr>
          <w:rStyle w:val="eop"/>
        </w:rPr>
        <w:t xml:space="preserve"> “whispered in private rooms”</w:t>
      </w:r>
      <w:r w:rsidR="00CA5606">
        <w:rPr>
          <w:rStyle w:val="eop"/>
        </w:rPr>
        <w:t xml:space="preserve"> are “proclaimed on the housetops”?</w:t>
      </w:r>
    </w:p>
    <w:p w14:paraId="4AB830BF" w14:textId="694D2EE6" w:rsidR="00FC5F01" w:rsidRPr="00900A29" w:rsidRDefault="00F43104" w:rsidP="00900A29">
      <w:pPr>
        <w:pStyle w:val="GBC-Qbullet"/>
        <w:rPr>
          <w:rStyle w:val="GBC-H1Char"/>
          <w:rFonts w:eastAsiaTheme="minorHAnsi" w:cstheme="minorBidi"/>
          <w:b w:val="0"/>
          <w:color w:val="auto"/>
          <w:szCs w:val="24"/>
          <w:lang w:bidi="ar-SA"/>
        </w:rPr>
      </w:pPr>
      <w:r>
        <w:rPr>
          <w:rStyle w:val="eop"/>
        </w:rPr>
        <w:t>How does wisdom help us to restrain our words?</w:t>
      </w:r>
    </w:p>
    <w:p w14:paraId="05F76A99" w14:textId="77777777" w:rsidR="0069090A" w:rsidRDefault="0069090A" w:rsidP="00FC5F01">
      <w:pPr>
        <w:jc w:val="right"/>
        <w:rPr>
          <w:rFonts w:ascii="Calibri Light" w:hAnsi="Calibri Light" w:cs="Calibri Light"/>
        </w:rPr>
      </w:pPr>
    </w:p>
    <w:p w14:paraId="1828BE9A" w14:textId="597A0D3D"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A73E5">
        <w:rPr>
          <w:rFonts w:ascii="Calibri Light" w:hAnsi="Calibri Light" w:cs="Calibri Light"/>
        </w:rPr>
        <w:t>Ecclesiastes</w:t>
      </w:r>
      <w:r w:rsidR="00BA204C">
        <w:rPr>
          <w:rFonts w:ascii="Calibri Light" w:hAnsi="Calibri Light" w:cs="Calibri Light"/>
        </w:rPr>
        <w:t xml:space="preserve"> </w:t>
      </w:r>
      <w:r w:rsidR="00A84605">
        <w:rPr>
          <w:rFonts w:ascii="Calibri Light" w:hAnsi="Calibri Light" w:cs="Calibri Light"/>
        </w:rPr>
        <w:t>11</w:t>
      </w:r>
      <w:r w:rsidR="00BA204C">
        <w:rPr>
          <w:rFonts w:ascii="Calibri Light" w:hAnsi="Calibri Light" w:cs="Calibri Light"/>
        </w:rPr>
        <w:t>:</w:t>
      </w:r>
      <w:r w:rsidR="001A73E5">
        <w:rPr>
          <w:rFonts w:ascii="Calibri Light" w:hAnsi="Calibri Light" w:cs="Calibri Light"/>
        </w:rPr>
        <w:t>1</w:t>
      </w:r>
      <w:r w:rsidR="0043293C">
        <w:rPr>
          <w:rFonts w:ascii="Calibri Light" w:hAnsi="Calibri Light" w:cs="Calibri Light"/>
        </w:rPr>
        <w:t>-</w:t>
      </w:r>
      <w:r w:rsidR="00A84605">
        <w:rPr>
          <w:rFonts w:ascii="Calibri Light" w:hAnsi="Calibri Light" w:cs="Calibri Light"/>
        </w:rPr>
        <w:t>1</w:t>
      </w:r>
      <w:r w:rsidR="00BA204C">
        <w:rPr>
          <w:rFonts w:ascii="Calibri Light" w:hAnsi="Calibri Light" w:cs="Calibri Light"/>
        </w:rPr>
        <w:t>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7A53" w14:textId="77777777" w:rsidR="00745714" w:rsidRDefault="00745714" w:rsidP="000958B9">
      <w:pPr>
        <w:spacing w:after="0" w:line="240" w:lineRule="auto"/>
      </w:pPr>
      <w:r>
        <w:separator/>
      </w:r>
    </w:p>
  </w:endnote>
  <w:endnote w:type="continuationSeparator" w:id="0">
    <w:p w14:paraId="2FA88D41" w14:textId="77777777" w:rsidR="00745714" w:rsidRDefault="0074571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06B9" w14:textId="77777777" w:rsidR="00745714" w:rsidRDefault="00745714" w:rsidP="000958B9">
      <w:pPr>
        <w:spacing w:after="0" w:line="240" w:lineRule="auto"/>
      </w:pPr>
      <w:r>
        <w:separator/>
      </w:r>
    </w:p>
  </w:footnote>
  <w:footnote w:type="continuationSeparator" w:id="0">
    <w:p w14:paraId="5C7B7AD4" w14:textId="77777777" w:rsidR="00745714" w:rsidRDefault="0074571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45BF9C7"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3C5F8D" w:rsidRPr="00BD3326">
          <w:rPr>
            <w:rFonts w:ascii="Source Sans Pro" w:hAnsi="Source Sans Pro"/>
            <w:sz w:val="28"/>
            <w:szCs w:val="28"/>
          </w:rPr>
          <w:t>People Who Cut Wood With Blunt Axes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BD3326">
          <w:rPr>
            <w:rFonts w:asciiTheme="majorHAnsi" w:hAnsiTheme="majorHAnsi"/>
            <w:color w:val="808080" w:themeColor="background1" w:themeShade="80"/>
          </w:rPr>
          <w:t>Ecclesiastes 10:1-20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AEE"/>
    <w:rsid w:val="00080F9A"/>
    <w:rsid w:val="00083B6D"/>
    <w:rsid w:val="000958B9"/>
    <w:rsid w:val="000A34A4"/>
    <w:rsid w:val="000C1E2C"/>
    <w:rsid w:val="000C3689"/>
    <w:rsid w:val="000C64F7"/>
    <w:rsid w:val="000D22FA"/>
    <w:rsid w:val="000E65FE"/>
    <w:rsid w:val="00105D50"/>
    <w:rsid w:val="001214D5"/>
    <w:rsid w:val="00136B50"/>
    <w:rsid w:val="001431E4"/>
    <w:rsid w:val="001572C5"/>
    <w:rsid w:val="001660D8"/>
    <w:rsid w:val="0016755D"/>
    <w:rsid w:val="00181798"/>
    <w:rsid w:val="00186681"/>
    <w:rsid w:val="0019044D"/>
    <w:rsid w:val="00194ED4"/>
    <w:rsid w:val="00195D92"/>
    <w:rsid w:val="001A274E"/>
    <w:rsid w:val="001A58A4"/>
    <w:rsid w:val="001A73E5"/>
    <w:rsid w:val="001B2308"/>
    <w:rsid w:val="001D229A"/>
    <w:rsid w:val="001E072D"/>
    <w:rsid w:val="001E298D"/>
    <w:rsid w:val="001E29C6"/>
    <w:rsid w:val="001E3BF9"/>
    <w:rsid w:val="001E5741"/>
    <w:rsid w:val="001F07FF"/>
    <w:rsid w:val="00202F74"/>
    <w:rsid w:val="002034F5"/>
    <w:rsid w:val="002039BE"/>
    <w:rsid w:val="002210C0"/>
    <w:rsid w:val="002539EA"/>
    <w:rsid w:val="002546B1"/>
    <w:rsid w:val="00254ECD"/>
    <w:rsid w:val="00256A63"/>
    <w:rsid w:val="002629EC"/>
    <w:rsid w:val="00263832"/>
    <w:rsid w:val="00266B8B"/>
    <w:rsid w:val="00267064"/>
    <w:rsid w:val="00280E4F"/>
    <w:rsid w:val="00283613"/>
    <w:rsid w:val="00287ED2"/>
    <w:rsid w:val="002942F0"/>
    <w:rsid w:val="002B058B"/>
    <w:rsid w:val="002B3B0C"/>
    <w:rsid w:val="002C20C9"/>
    <w:rsid w:val="002D44A5"/>
    <w:rsid w:val="002E595D"/>
    <w:rsid w:val="002E5E1C"/>
    <w:rsid w:val="002F179A"/>
    <w:rsid w:val="002F68BC"/>
    <w:rsid w:val="0030135A"/>
    <w:rsid w:val="00310FD6"/>
    <w:rsid w:val="00325AC9"/>
    <w:rsid w:val="00335316"/>
    <w:rsid w:val="00343286"/>
    <w:rsid w:val="00373EEC"/>
    <w:rsid w:val="00391C6A"/>
    <w:rsid w:val="003A5EB8"/>
    <w:rsid w:val="003B57DB"/>
    <w:rsid w:val="003C5F8D"/>
    <w:rsid w:val="003D53B7"/>
    <w:rsid w:val="003E20E6"/>
    <w:rsid w:val="003E26AA"/>
    <w:rsid w:val="003E5D14"/>
    <w:rsid w:val="003E7252"/>
    <w:rsid w:val="003F257C"/>
    <w:rsid w:val="003F4364"/>
    <w:rsid w:val="00406710"/>
    <w:rsid w:val="00421867"/>
    <w:rsid w:val="00430D1D"/>
    <w:rsid w:val="0043293C"/>
    <w:rsid w:val="004440F8"/>
    <w:rsid w:val="00451492"/>
    <w:rsid w:val="0046249B"/>
    <w:rsid w:val="00474435"/>
    <w:rsid w:val="0047549F"/>
    <w:rsid w:val="00481BBE"/>
    <w:rsid w:val="00490F76"/>
    <w:rsid w:val="004B1BF3"/>
    <w:rsid w:val="004B4887"/>
    <w:rsid w:val="004C477D"/>
    <w:rsid w:val="004D2DDF"/>
    <w:rsid w:val="004E08FA"/>
    <w:rsid w:val="004E3176"/>
    <w:rsid w:val="004F29C1"/>
    <w:rsid w:val="00504445"/>
    <w:rsid w:val="00510888"/>
    <w:rsid w:val="00513EE7"/>
    <w:rsid w:val="00526D5B"/>
    <w:rsid w:val="0053403B"/>
    <w:rsid w:val="00536301"/>
    <w:rsid w:val="0053795E"/>
    <w:rsid w:val="00542390"/>
    <w:rsid w:val="0054375C"/>
    <w:rsid w:val="00544125"/>
    <w:rsid w:val="00550B8F"/>
    <w:rsid w:val="0055349F"/>
    <w:rsid w:val="00553AA7"/>
    <w:rsid w:val="00556086"/>
    <w:rsid w:val="005607B8"/>
    <w:rsid w:val="005610E4"/>
    <w:rsid w:val="005646A4"/>
    <w:rsid w:val="00565214"/>
    <w:rsid w:val="00575313"/>
    <w:rsid w:val="00577366"/>
    <w:rsid w:val="00584CD4"/>
    <w:rsid w:val="00584DAB"/>
    <w:rsid w:val="00586C8C"/>
    <w:rsid w:val="0059306E"/>
    <w:rsid w:val="00597555"/>
    <w:rsid w:val="005A3204"/>
    <w:rsid w:val="005B07D7"/>
    <w:rsid w:val="005B439E"/>
    <w:rsid w:val="005B5366"/>
    <w:rsid w:val="005B6838"/>
    <w:rsid w:val="005C4EDB"/>
    <w:rsid w:val="005C596B"/>
    <w:rsid w:val="005D1D60"/>
    <w:rsid w:val="005D306E"/>
    <w:rsid w:val="005E6D04"/>
    <w:rsid w:val="00612A2A"/>
    <w:rsid w:val="0061684C"/>
    <w:rsid w:val="006221A3"/>
    <w:rsid w:val="006228A1"/>
    <w:rsid w:val="0063648B"/>
    <w:rsid w:val="00640C66"/>
    <w:rsid w:val="00640CCA"/>
    <w:rsid w:val="0064547E"/>
    <w:rsid w:val="00645C80"/>
    <w:rsid w:val="00652F20"/>
    <w:rsid w:val="00663E28"/>
    <w:rsid w:val="00676665"/>
    <w:rsid w:val="00685059"/>
    <w:rsid w:val="00686BF4"/>
    <w:rsid w:val="00690713"/>
    <w:rsid w:val="0069090A"/>
    <w:rsid w:val="006955DA"/>
    <w:rsid w:val="006A0B4F"/>
    <w:rsid w:val="006C145E"/>
    <w:rsid w:val="006C525D"/>
    <w:rsid w:val="006E1591"/>
    <w:rsid w:val="006E3E32"/>
    <w:rsid w:val="006E4CAD"/>
    <w:rsid w:val="006E7A40"/>
    <w:rsid w:val="006F33BC"/>
    <w:rsid w:val="00710500"/>
    <w:rsid w:val="00715A49"/>
    <w:rsid w:val="00723B30"/>
    <w:rsid w:val="00733BB6"/>
    <w:rsid w:val="007341F1"/>
    <w:rsid w:val="007355B3"/>
    <w:rsid w:val="00745714"/>
    <w:rsid w:val="00750B14"/>
    <w:rsid w:val="00751171"/>
    <w:rsid w:val="007811CB"/>
    <w:rsid w:val="007875F6"/>
    <w:rsid w:val="007A39F7"/>
    <w:rsid w:val="007A4F6C"/>
    <w:rsid w:val="007C1472"/>
    <w:rsid w:val="007C1D88"/>
    <w:rsid w:val="007C40CF"/>
    <w:rsid w:val="007C64B6"/>
    <w:rsid w:val="007D0A81"/>
    <w:rsid w:val="007D2336"/>
    <w:rsid w:val="007E24E8"/>
    <w:rsid w:val="007F173A"/>
    <w:rsid w:val="007F6847"/>
    <w:rsid w:val="00804D12"/>
    <w:rsid w:val="00814A55"/>
    <w:rsid w:val="00815165"/>
    <w:rsid w:val="00817F6A"/>
    <w:rsid w:val="00821696"/>
    <w:rsid w:val="00831481"/>
    <w:rsid w:val="008329D3"/>
    <w:rsid w:val="00832FBB"/>
    <w:rsid w:val="00836C74"/>
    <w:rsid w:val="0084361A"/>
    <w:rsid w:val="00851AD6"/>
    <w:rsid w:val="00853132"/>
    <w:rsid w:val="00865014"/>
    <w:rsid w:val="00881981"/>
    <w:rsid w:val="00887346"/>
    <w:rsid w:val="00887482"/>
    <w:rsid w:val="00895051"/>
    <w:rsid w:val="008A5224"/>
    <w:rsid w:val="008B10A0"/>
    <w:rsid w:val="008C06CA"/>
    <w:rsid w:val="008D0DCD"/>
    <w:rsid w:val="008E4EA2"/>
    <w:rsid w:val="008F0DD1"/>
    <w:rsid w:val="00900A29"/>
    <w:rsid w:val="009311A7"/>
    <w:rsid w:val="00932AD0"/>
    <w:rsid w:val="009364C3"/>
    <w:rsid w:val="00946263"/>
    <w:rsid w:val="00952918"/>
    <w:rsid w:val="00962B44"/>
    <w:rsid w:val="00963D20"/>
    <w:rsid w:val="009711C6"/>
    <w:rsid w:val="009A49BC"/>
    <w:rsid w:val="009C3496"/>
    <w:rsid w:val="009D29BF"/>
    <w:rsid w:val="009D5D04"/>
    <w:rsid w:val="009D7C88"/>
    <w:rsid w:val="009E0713"/>
    <w:rsid w:val="009E0E3A"/>
    <w:rsid w:val="009E66EE"/>
    <w:rsid w:val="00A03E43"/>
    <w:rsid w:val="00A21485"/>
    <w:rsid w:val="00A42287"/>
    <w:rsid w:val="00A42F81"/>
    <w:rsid w:val="00A44696"/>
    <w:rsid w:val="00A4739A"/>
    <w:rsid w:val="00A57B7A"/>
    <w:rsid w:val="00A607BA"/>
    <w:rsid w:val="00A732C5"/>
    <w:rsid w:val="00A84605"/>
    <w:rsid w:val="00A870D6"/>
    <w:rsid w:val="00A911E7"/>
    <w:rsid w:val="00A96CA9"/>
    <w:rsid w:val="00AA1E93"/>
    <w:rsid w:val="00AA38D7"/>
    <w:rsid w:val="00AB0A76"/>
    <w:rsid w:val="00AB2D15"/>
    <w:rsid w:val="00AC76DA"/>
    <w:rsid w:val="00AD020A"/>
    <w:rsid w:val="00AD270C"/>
    <w:rsid w:val="00AE43C0"/>
    <w:rsid w:val="00AF5AC0"/>
    <w:rsid w:val="00B218EE"/>
    <w:rsid w:val="00B254E5"/>
    <w:rsid w:val="00B3475C"/>
    <w:rsid w:val="00B43E1F"/>
    <w:rsid w:val="00B46BC9"/>
    <w:rsid w:val="00B51FB2"/>
    <w:rsid w:val="00B657FA"/>
    <w:rsid w:val="00B65E8D"/>
    <w:rsid w:val="00B67574"/>
    <w:rsid w:val="00B777F4"/>
    <w:rsid w:val="00B812D5"/>
    <w:rsid w:val="00B825AB"/>
    <w:rsid w:val="00B85EDA"/>
    <w:rsid w:val="00B87C56"/>
    <w:rsid w:val="00BA0194"/>
    <w:rsid w:val="00BA1DA9"/>
    <w:rsid w:val="00BA204C"/>
    <w:rsid w:val="00BA4792"/>
    <w:rsid w:val="00BC781B"/>
    <w:rsid w:val="00BD3326"/>
    <w:rsid w:val="00BD6BF1"/>
    <w:rsid w:val="00BE1F2F"/>
    <w:rsid w:val="00BE2164"/>
    <w:rsid w:val="00BF4692"/>
    <w:rsid w:val="00BF5AD5"/>
    <w:rsid w:val="00C015B8"/>
    <w:rsid w:val="00C0415A"/>
    <w:rsid w:val="00C06B0C"/>
    <w:rsid w:val="00C10140"/>
    <w:rsid w:val="00C104F6"/>
    <w:rsid w:val="00C106AD"/>
    <w:rsid w:val="00C20C5C"/>
    <w:rsid w:val="00C2350E"/>
    <w:rsid w:val="00C56873"/>
    <w:rsid w:val="00C6238B"/>
    <w:rsid w:val="00C67258"/>
    <w:rsid w:val="00C712B9"/>
    <w:rsid w:val="00C71EA0"/>
    <w:rsid w:val="00C82358"/>
    <w:rsid w:val="00C86412"/>
    <w:rsid w:val="00C90CD2"/>
    <w:rsid w:val="00C9216B"/>
    <w:rsid w:val="00CA4008"/>
    <w:rsid w:val="00CA5606"/>
    <w:rsid w:val="00CB7CA0"/>
    <w:rsid w:val="00CC1546"/>
    <w:rsid w:val="00CC2D38"/>
    <w:rsid w:val="00CC3935"/>
    <w:rsid w:val="00CE1AB9"/>
    <w:rsid w:val="00CE2C7D"/>
    <w:rsid w:val="00CE7A50"/>
    <w:rsid w:val="00D16C2D"/>
    <w:rsid w:val="00D218B5"/>
    <w:rsid w:val="00D243CF"/>
    <w:rsid w:val="00D30B34"/>
    <w:rsid w:val="00D353D4"/>
    <w:rsid w:val="00D35430"/>
    <w:rsid w:val="00D37729"/>
    <w:rsid w:val="00D44AEC"/>
    <w:rsid w:val="00D46F87"/>
    <w:rsid w:val="00D566F3"/>
    <w:rsid w:val="00D644E8"/>
    <w:rsid w:val="00D714AC"/>
    <w:rsid w:val="00D73747"/>
    <w:rsid w:val="00D738F2"/>
    <w:rsid w:val="00D75B3D"/>
    <w:rsid w:val="00D825DF"/>
    <w:rsid w:val="00D905D2"/>
    <w:rsid w:val="00DA3026"/>
    <w:rsid w:val="00DA64A5"/>
    <w:rsid w:val="00DC6436"/>
    <w:rsid w:val="00DD62FB"/>
    <w:rsid w:val="00DD6AB0"/>
    <w:rsid w:val="00DE1F8B"/>
    <w:rsid w:val="00DF0057"/>
    <w:rsid w:val="00E02893"/>
    <w:rsid w:val="00E029E3"/>
    <w:rsid w:val="00E069C1"/>
    <w:rsid w:val="00E17272"/>
    <w:rsid w:val="00E22FFC"/>
    <w:rsid w:val="00E465E9"/>
    <w:rsid w:val="00E5124B"/>
    <w:rsid w:val="00E53E88"/>
    <w:rsid w:val="00E53FAB"/>
    <w:rsid w:val="00E70528"/>
    <w:rsid w:val="00E8325C"/>
    <w:rsid w:val="00E91492"/>
    <w:rsid w:val="00E93D58"/>
    <w:rsid w:val="00EA336B"/>
    <w:rsid w:val="00EA3E22"/>
    <w:rsid w:val="00EA743E"/>
    <w:rsid w:val="00EB7BB3"/>
    <w:rsid w:val="00EC7622"/>
    <w:rsid w:val="00ED2A95"/>
    <w:rsid w:val="00ED60BE"/>
    <w:rsid w:val="00EF2343"/>
    <w:rsid w:val="00F101B8"/>
    <w:rsid w:val="00F143F9"/>
    <w:rsid w:val="00F21BE9"/>
    <w:rsid w:val="00F34C00"/>
    <w:rsid w:val="00F42B96"/>
    <w:rsid w:val="00F43104"/>
    <w:rsid w:val="00F4384D"/>
    <w:rsid w:val="00F513B7"/>
    <w:rsid w:val="00F52B4B"/>
    <w:rsid w:val="00F577C9"/>
    <w:rsid w:val="00F703AA"/>
    <w:rsid w:val="00F70B49"/>
    <w:rsid w:val="00F81EB3"/>
    <w:rsid w:val="00F90172"/>
    <w:rsid w:val="00F92E9B"/>
    <w:rsid w:val="00F94E90"/>
    <w:rsid w:val="00FA1574"/>
    <w:rsid w:val="00FA2B4D"/>
    <w:rsid w:val="00FC5F01"/>
    <w:rsid w:val="00FD210D"/>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3B0CAE"/>
    <w:rsid w:val="003E5760"/>
    <w:rsid w:val="004A5E25"/>
    <w:rsid w:val="006D0C5F"/>
    <w:rsid w:val="006F089E"/>
    <w:rsid w:val="008813BD"/>
    <w:rsid w:val="009D6792"/>
    <w:rsid w:val="00B61EB9"/>
    <w:rsid w:val="00CB087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59</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Cut Wood With Blunt Axes</dc:title>
  <dc:subject>Series: Israel’s Greatest Philosopher</dc:subject>
  <dc:creator>Paul Sadler</dc:creator>
  <cp:keywords/>
  <dc:description/>
  <cp:lastModifiedBy>Paul Sadler</cp:lastModifiedBy>
  <cp:revision>53</cp:revision>
  <cp:lastPrinted>2017-12-06T19:26:00Z</cp:lastPrinted>
  <dcterms:created xsi:type="dcterms:W3CDTF">2022-11-17T17:14:00Z</dcterms:created>
  <dcterms:modified xsi:type="dcterms:W3CDTF">2022-11-17T23:09:00Z</dcterms:modified>
  <cp:category>Ecclesiastes 10:1-20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