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B9" w:rsidRPr="00715A49" w:rsidRDefault="009A0C73" w:rsidP="00162000">
      <w:pPr>
        <w:pStyle w:val="Header"/>
        <w:pBdr>
          <w:top w:val="single" w:sz="18" w:space="1" w:color="7F7F7F" w:themeColor="text1" w:themeTint="80"/>
        </w:pBdr>
        <w:tabs>
          <w:tab w:val="clear" w:pos="4680"/>
          <w:tab w:val="clear" w:pos="9360"/>
          <w:tab w:val="right" w:pos="6480"/>
        </w:tabs>
        <w:spacing w:before="120"/>
        <w:rPr>
          <w:rFonts w:asciiTheme="majorHAnsi" w:hAnsiTheme="majorHAnsi"/>
          <w:sz w:val="28"/>
          <w:szCs w:val="28"/>
        </w:rPr>
      </w:pPr>
      <w:sdt>
        <w:sdtPr>
          <w:rPr>
            <w:rStyle w:val="TitleChar"/>
            <w:sz w:val="30"/>
            <w:szCs w:val="30"/>
          </w:rPr>
          <w:alias w:val="Title"/>
          <w:tag w:val=""/>
          <w:id w:val="-1953471551"/>
          <w:placeholder>
            <w:docPart w:val="9897830E55B64EDE948F3E956A1A3E5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62000" w:rsidRPr="00162000">
            <w:rPr>
              <w:rStyle w:val="TitleChar"/>
              <w:sz w:val="30"/>
              <w:szCs w:val="30"/>
            </w:rPr>
            <w:t>Fool’s Gold</w:t>
          </w:r>
        </w:sdtContent>
      </w:sdt>
      <w:r w:rsidR="00D905D2">
        <w:rPr>
          <w:rStyle w:val="TitleChar"/>
        </w:rPr>
        <w:tab/>
      </w:r>
      <w:r w:rsidR="00162000">
        <w:rPr>
          <w:rFonts w:asciiTheme="majorHAnsi" w:hAnsiTheme="majorHAnsi"/>
          <w:sz w:val="28"/>
          <w:szCs w:val="28"/>
        </w:rPr>
        <w:t>February</w:t>
      </w:r>
      <w:r w:rsidR="00B3015E" w:rsidRPr="00B3015E">
        <w:rPr>
          <w:rFonts w:asciiTheme="majorHAnsi" w:hAnsiTheme="majorHAnsi"/>
          <w:sz w:val="28"/>
          <w:szCs w:val="28"/>
        </w:rPr>
        <w:t xml:space="preserve"> </w:t>
      </w:r>
      <w:r w:rsidR="00162000">
        <w:rPr>
          <w:rFonts w:asciiTheme="majorHAnsi" w:hAnsiTheme="majorHAnsi"/>
          <w:sz w:val="28"/>
          <w:szCs w:val="28"/>
        </w:rPr>
        <w:t>11</w:t>
      </w:r>
      <w:r w:rsidR="000958B9" w:rsidRPr="00B3015E">
        <w:rPr>
          <w:rFonts w:asciiTheme="majorHAnsi" w:hAnsiTheme="majorHAnsi"/>
          <w:sz w:val="28"/>
          <w:szCs w:val="28"/>
        </w:rPr>
        <w:t>,</w:t>
      </w:r>
      <w:r w:rsidR="00D353D4">
        <w:rPr>
          <w:rFonts w:asciiTheme="majorHAnsi" w:hAnsiTheme="majorHAnsi"/>
          <w:sz w:val="28"/>
          <w:szCs w:val="28"/>
        </w:rPr>
        <w:t xml:space="preserve"> </w:t>
      </w:r>
      <w:r w:rsidR="00B54C2C">
        <w:rPr>
          <w:rFonts w:asciiTheme="majorHAnsi" w:hAnsiTheme="majorHAnsi"/>
          <w:sz w:val="28"/>
          <w:szCs w:val="28"/>
        </w:rPr>
        <w:t>201</w:t>
      </w:r>
      <w:r w:rsidR="00B3015E">
        <w:rPr>
          <w:rFonts w:asciiTheme="majorHAnsi" w:hAnsiTheme="majorHAnsi"/>
          <w:sz w:val="28"/>
          <w:szCs w:val="28"/>
        </w:rPr>
        <w:t>8</w:t>
      </w:r>
    </w:p>
    <w:p w:rsidR="008437B9" w:rsidRPr="00715A49" w:rsidRDefault="009A0C73" w:rsidP="00162000">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FECA4862E3C9417980BA7E1EE4FA001B"/>
          </w:placeholder>
          <w:dataBinding w:prefixMappings="xmlns:ns0='http://purl.org/dc/elements/1.1/' xmlns:ns1='http://schemas.openxmlformats.org/package/2006/metadata/core-properties' " w:xpath="/ns1:coreProperties[1]/ns1:category[1]" w:storeItemID="{6C3C8BC8-F283-45AE-878A-BAB7291924A1}"/>
          <w:text/>
        </w:sdtPr>
        <w:sdtEndPr/>
        <w:sdtContent>
          <w:proofErr w:type="gramStart"/>
          <w:r w:rsidR="00162000">
            <w:rPr>
              <w:rFonts w:asciiTheme="majorHAnsi" w:hAnsiTheme="majorHAnsi"/>
              <w:i/>
              <w:iCs/>
              <w:sz w:val="24"/>
              <w:szCs w:val="24"/>
            </w:rPr>
            <w:t>Galatians  1:1</w:t>
          </w:r>
          <w:proofErr w:type="gramEnd"/>
          <w:r w:rsidR="00162000">
            <w:rPr>
              <w:rFonts w:asciiTheme="majorHAnsi" w:hAnsiTheme="majorHAnsi"/>
              <w:i/>
              <w:iCs/>
              <w:sz w:val="24"/>
              <w:szCs w:val="24"/>
            </w:rPr>
            <w:t>-10</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DAC6912AF8CF4B7FA6BC082A7F9215DC"/>
          </w:placeholder>
          <w:dataBinding w:prefixMappings="xmlns:ns0='http://purl.org/dc/elements/1.1/' xmlns:ns1='http://schemas.openxmlformats.org/package/2006/metadata/core-properties' " w:xpath="/ns1:coreProperties[1]/ns0:subject[1]" w:storeItemID="{6C3C8BC8-F283-45AE-878A-BAB7291924A1}"/>
          <w:text/>
        </w:sdtPr>
        <w:sdtEndPr/>
        <w:sdtContent>
          <w:r w:rsidR="00B54C2C">
            <w:rPr>
              <w:rFonts w:asciiTheme="majorHAnsi" w:hAnsiTheme="majorHAnsi"/>
              <w:i/>
              <w:iCs/>
              <w:sz w:val="24"/>
              <w:szCs w:val="24"/>
            </w:rPr>
            <w:t xml:space="preserve">Series: </w:t>
          </w:r>
          <w:r w:rsidR="00162000">
            <w:rPr>
              <w:rFonts w:asciiTheme="majorHAnsi" w:hAnsiTheme="majorHAnsi"/>
              <w:i/>
              <w:iCs/>
              <w:sz w:val="24"/>
              <w:szCs w:val="24"/>
            </w:rPr>
            <w:t>How God Sets People Free</w:t>
          </w:r>
        </w:sdtContent>
      </w:sdt>
    </w:p>
    <w:p w:rsidR="00BC620C" w:rsidRDefault="00BC620C" w:rsidP="00BC620C"/>
    <w:p w:rsidR="00BC620C" w:rsidRDefault="00BC620C" w:rsidP="00BC620C">
      <w:pPr>
        <w:spacing w:after="0"/>
        <w:contextualSpacing/>
        <w:jc w:val="center"/>
        <w:rPr>
          <w:i/>
          <w:iCs/>
        </w:rPr>
      </w:pPr>
      <w:r>
        <w:rPr>
          <w:i/>
          <w:iCs/>
        </w:rPr>
        <w:t>Medicine becomes poison if you tamper with the recipe.</w:t>
      </w:r>
    </w:p>
    <w:p w:rsidR="00BC620C" w:rsidRPr="00BC620C" w:rsidRDefault="00BC620C" w:rsidP="00BC620C">
      <w:pPr>
        <w:spacing w:after="0"/>
        <w:contextualSpacing/>
        <w:jc w:val="center"/>
        <w:rPr>
          <w:i/>
          <w:iCs/>
        </w:rPr>
      </w:pPr>
    </w:p>
    <w:p w:rsidR="00BC620C" w:rsidRPr="00BC620C" w:rsidRDefault="00BC620C" w:rsidP="00BC620C">
      <w:pPr>
        <w:ind w:left="567" w:hanging="567"/>
      </w:pPr>
      <w:r>
        <w:t xml:space="preserve">Intro: Why did </w:t>
      </w:r>
      <w:proofErr w:type="spellStart"/>
      <w:r w:rsidRPr="00BC620C">
        <w:t>Sébastian</w:t>
      </w:r>
      <w:proofErr w:type="spellEnd"/>
      <w:r w:rsidRPr="00BC620C">
        <w:t xml:space="preserve"> Bras</w:t>
      </w:r>
      <w:r>
        <w:t xml:space="preserve"> give back his Michelin stars? </w:t>
      </w:r>
    </w:p>
    <w:p w:rsidR="002D355B" w:rsidRDefault="00BC620C" w:rsidP="00BC620C">
      <w:pPr>
        <w:pStyle w:val="GBC-H1"/>
      </w:pPr>
      <w:r w:rsidRPr="00BC620C">
        <w:t>The gospel saves us from a dying world.</w:t>
      </w:r>
    </w:p>
    <w:p w:rsidR="00BC620C" w:rsidRDefault="00E2270A" w:rsidP="00E2270A">
      <w:pPr>
        <w:pStyle w:val="GBC-H2"/>
      </w:pPr>
      <w:r>
        <w:t>Paul’s outrage dispels the pleasantries.</w:t>
      </w:r>
    </w:p>
    <w:p w:rsidR="00E2270A" w:rsidRDefault="00E2270A" w:rsidP="00E2270A">
      <w:pPr>
        <w:pStyle w:val="GBC-List"/>
      </w:pPr>
      <w:r>
        <w:t xml:space="preserve">v. 2 </w:t>
      </w:r>
      <w:r w:rsidRPr="00E2270A">
        <w:rPr>
          <w:i/>
          <w:iCs/>
        </w:rPr>
        <w:t>To the churches of Galatia</w:t>
      </w:r>
    </w:p>
    <w:p w:rsidR="00E2270A" w:rsidRDefault="00E2270A" w:rsidP="002C639E">
      <w:pPr>
        <w:pStyle w:val="GBCSub-point"/>
      </w:pPr>
      <w:r w:rsidRPr="00E2270A">
        <w:t xml:space="preserve">Romans 1:7 </w:t>
      </w:r>
      <w:r w:rsidRPr="00211C5A">
        <w:rPr>
          <w:i/>
          <w:iCs/>
        </w:rPr>
        <w:t>To all those in Rome who are loved by God and called to be saints</w:t>
      </w:r>
    </w:p>
    <w:p w:rsidR="00E2270A" w:rsidRDefault="00E2270A" w:rsidP="00E2270A">
      <w:pPr>
        <w:pStyle w:val="GBC-List"/>
        <w:rPr>
          <w:i/>
          <w:iCs/>
        </w:rPr>
      </w:pPr>
      <w:r>
        <w:t xml:space="preserve">v. 6 </w:t>
      </w:r>
      <w:r w:rsidRPr="00E2270A">
        <w:rPr>
          <w:i/>
          <w:iCs/>
        </w:rPr>
        <w:t>I am astonished</w:t>
      </w:r>
      <w:r>
        <w:rPr>
          <w:i/>
          <w:iCs/>
        </w:rPr>
        <w:t xml:space="preserve"> </w:t>
      </w:r>
      <w:r w:rsidRPr="00E2270A">
        <w:rPr>
          <w:i/>
          <w:iCs/>
        </w:rPr>
        <w:t>that you are so quickly deserting him</w:t>
      </w:r>
    </w:p>
    <w:p w:rsidR="009B3079" w:rsidRPr="00E2270A" w:rsidRDefault="009B3079" w:rsidP="009B3079">
      <w:pPr>
        <w:pStyle w:val="GBC-List"/>
        <w:rPr>
          <w:i/>
          <w:iCs/>
        </w:rPr>
      </w:pPr>
      <w:r w:rsidRPr="009B3079">
        <w:t>Exodus 32:19</w:t>
      </w:r>
      <w:r>
        <w:rPr>
          <w:i/>
          <w:iCs/>
        </w:rPr>
        <w:t xml:space="preserve"> </w:t>
      </w:r>
      <w:r w:rsidRPr="009B3079">
        <w:rPr>
          <w:i/>
          <w:iCs/>
        </w:rPr>
        <w:t>And as soon as he came near the camp and saw the calf and the dancing, Moses' anger burned hot, and he threw the tablets out of his hands and broke them at the foot of the mountain.</w:t>
      </w:r>
    </w:p>
    <w:p w:rsidR="00E2270A" w:rsidRDefault="00E2270A" w:rsidP="003A0B5E">
      <w:pPr>
        <w:pStyle w:val="GBC-H2"/>
      </w:pPr>
      <w:r>
        <w:t>The gospel is the good news of Jesus’ gift.</w:t>
      </w:r>
    </w:p>
    <w:p w:rsidR="00E2270A" w:rsidRDefault="00E2270A" w:rsidP="00E2270A">
      <w:pPr>
        <w:pStyle w:val="GBC-List"/>
      </w:pPr>
      <w:r>
        <w:t xml:space="preserve">v. 3 </w:t>
      </w:r>
      <w:r w:rsidRPr="002C639E">
        <w:rPr>
          <w:i/>
          <w:iCs/>
        </w:rPr>
        <w:t>Grace to you and peace</w:t>
      </w:r>
    </w:p>
    <w:p w:rsidR="00E2270A" w:rsidRPr="00E2270A" w:rsidRDefault="00E2270A" w:rsidP="0072370D">
      <w:pPr>
        <w:pStyle w:val="GBC-List"/>
      </w:pPr>
      <w:r>
        <w:t xml:space="preserve">v. 6 </w:t>
      </w:r>
      <w:r w:rsidRPr="00E2270A">
        <w:rPr>
          <w:i/>
          <w:iCs/>
        </w:rPr>
        <w:t>him who called you in the grace of Christ</w:t>
      </w:r>
    </w:p>
    <w:p w:rsidR="00E2270A" w:rsidRDefault="00E2270A" w:rsidP="003A0B5E">
      <w:pPr>
        <w:pStyle w:val="GBC-H2"/>
      </w:pPr>
      <w:r>
        <w:t>The gospel is the good news of Jesus’ reversal.</w:t>
      </w:r>
    </w:p>
    <w:p w:rsidR="00E2270A" w:rsidRPr="00E2270A" w:rsidRDefault="00E2270A" w:rsidP="00E2270A">
      <w:pPr>
        <w:pStyle w:val="GBC-List"/>
        <w:rPr>
          <w:i/>
          <w:iCs/>
        </w:rPr>
      </w:pPr>
      <w:r>
        <w:t xml:space="preserve">vv. 3-4 </w:t>
      </w:r>
      <w:r w:rsidRPr="00E2270A">
        <w:rPr>
          <w:i/>
          <w:iCs/>
        </w:rPr>
        <w:t>the Lord Jesus Christ, who gave himself for our sins</w:t>
      </w:r>
    </w:p>
    <w:p w:rsidR="00E2270A" w:rsidRDefault="00E2270A" w:rsidP="003A0B5E">
      <w:pPr>
        <w:pStyle w:val="GBC-H2"/>
      </w:pPr>
      <w:r>
        <w:t>The gospel is the good news of Jesus’ rescue.</w:t>
      </w:r>
    </w:p>
    <w:p w:rsidR="00E2270A" w:rsidRDefault="00E2270A" w:rsidP="00E2270A">
      <w:pPr>
        <w:pStyle w:val="GBC-List"/>
      </w:pPr>
      <w:r>
        <w:t xml:space="preserve">v. 4 </w:t>
      </w:r>
      <w:r w:rsidRPr="00E2270A">
        <w:rPr>
          <w:i/>
          <w:iCs/>
        </w:rPr>
        <w:t>to deliver us from the present evil age</w:t>
      </w:r>
    </w:p>
    <w:p w:rsidR="00C2041C" w:rsidRDefault="00C2041C" w:rsidP="002C639E">
      <w:pPr>
        <w:pStyle w:val="GBC-Qbullet"/>
        <w:rPr>
          <w:rStyle w:val="eop"/>
        </w:rPr>
      </w:pPr>
      <w:r>
        <w:rPr>
          <w:rStyle w:val="eop"/>
        </w:rPr>
        <w:t>What</w:t>
      </w:r>
      <w:r w:rsidR="002E531B">
        <w:rPr>
          <w:rStyle w:val="eop"/>
        </w:rPr>
        <w:t xml:space="preserve"> </w:t>
      </w:r>
      <w:r w:rsidR="00E2270A">
        <w:rPr>
          <w:rStyle w:val="eop"/>
        </w:rPr>
        <w:t>was Paul so as</w:t>
      </w:r>
      <w:r w:rsidR="0016025E">
        <w:rPr>
          <w:rStyle w:val="eop"/>
        </w:rPr>
        <w:t xml:space="preserve">tonished </w:t>
      </w:r>
      <w:proofErr w:type="gramStart"/>
      <w:r w:rsidR="0016025E">
        <w:rPr>
          <w:rStyle w:val="eop"/>
        </w:rPr>
        <w:t>about</w:t>
      </w:r>
      <w:proofErr w:type="gramEnd"/>
      <w:r w:rsidR="0016025E">
        <w:rPr>
          <w:rStyle w:val="eop"/>
        </w:rPr>
        <w:t>? What</w:t>
      </w:r>
      <w:r w:rsidR="002C639E">
        <w:rPr>
          <w:rStyle w:val="eop"/>
        </w:rPr>
        <w:t xml:space="preserve"> makes it harder for us to </w:t>
      </w:r>
      <w:proofErr w:type="gramStart"/>
      <w:r w:rsidR="002C639E">
        <w:rPr>
          <w:rStyle w:val="eop"/>
        </w:rPr>
        <w:t>be astonished</w:t>
      </w:r>
      <w:proofErr w:type="gramEnd"/>
      <w:r w:rsidR="002C639E">
        <w:rPr>
          <w:rStyle w:val="eop"/>
        </w:rPr>
        <w:t xml:space="preserve"> by the same things today?</w:t>
      </w:r>
    </w:p>
    <w:p w:rsidR="00B043BC" w:rsidRDefault="00B043BC" w:rsidP="00BC620C">
      <w:pPr>
        <w:pStyle w:val="GBC-Qbullet"/>
        <w:rPr>
          <w:rStyle w:val="eop"/>
        </w:rPr>
      </w:pPr>
      <w:r>
        <w:rPr>
          <w:rStyle w:val="eop"/>
        </w:rPr>
        <w:t>What does it mean to say that Jesus “gave himself for our sins?”</w:t>
      </w:r>
    </w:p>
    <w:p w:rsidR="002C639E" w:rsidRDefault="002C639E" w:rsidP="0016025E">
      <w:pPr>
        <w:pStyle w:val="GBC-Qbullet"/>
        <w:rPr>
          <w:rStyle w:val="eop"/>
        </w:rPr>
      </w:pPr>
      <w:r>
        <w:rPr>
          <w:rStyle w:val="eop"/>
        </w:rPr>
        <w:lastRenderedPageBreak/>
        <w:t xml:space="preserve">What does it mean to be </w:t>
      </w:r>
      <w:r w:rsidR="0016025E">
        <w:rPr>
          <w:rStyle w:val="eop"/>
        </w:rPr>
        <w:t>“</w:t>
      </w:r>
      <w:r>
        <w:rPr>
          <w:rStyle w:val="eop"/>
        </w:rPr>
        <w:t>delivered from the present evil age</w:t>
      </w:r>
      <w:r w:rsidR="0016025E">
        <w:rPr>
          <w:rStyle w:val="eop"/>
        </w:rPr>
        <w:t xml:space="preserve">?” </w:t>
      </w:r>
      <w:r>
        <w:rPr>
          <w:rStyle w:val="eop"/>
        </w:rPr>
        <w:t>What does that tell you about the nature of salvation?</w:t>
      </w:r>
    </w:p>
    <w:p w:rsidR="002D355B" w:rsidRDefault="00BC620C" w:rsidP="00BC620C">
      <w:pPr>
        <w:pStyle w:val="GBC-H1"/>
      </w:pPr>
      <w:r w:rsidRPr="00BC620C">
        <w:t>The gospel saves us from fool’s gold.</w:t>
      </w:r>
    </w:p>
    <w:p w:rsidR="00B766AE" w:rsidRDefault="002C639E" w:rsidP="002200E2">
      <w:pPr>
        <w:pStyle w:val="GBC-H2"/>
        <w:numPr>
          <w:ilvl w:val="0"/>
          <w:numId w:val="23"/>
        </w:numPr>
      </w:pPr>
      <w:r>
        <w:t xml:space="preserve">Turning to a different gospel is </w:t>
      </w:r>
      <w:r w:rsidR="002200E2">
        <w:t>a forsaking</w:t>
      </w:r>
      <w:r>
        <w:t xml:space="preserve"> of </w:t>
      </w:r>
      <w:r w:rsidR="002200E2">
        <w:t>God</w:t>
      </w:r>
      <w:r>
        <w:t>.</w:t>
      </w:r>
    </w:p>
    <w:p w:rsidR="002200E2" w:rsidRPr="002200E2" w:rsidRDefault="002200E2" w:rsidP="002200E2">
      <w:pPr>
        <w:pStyle w:val="GBC-List"/>
        <w:rPr>
          <w:i/>
          <w:iCs/>
        </w:rPr>
      </w:pPr>
      <w:r>
        <w:t xml:space="preserve">v. 6 </w:t>
      </w:r>
      <w:r w:rsidRPr="002200E2">
        <w:rPr>
          <w:i/>
          <w:iCs/>
        </w:rPr>
        <w:t xml:space="preserve">I am astonished that you are so quickly deserting him </w:t>
      </w:r>
    </w:p>
    <w:p w:rsidR="002200E2" w:rsidRDefault="002200E2" w:rsidP="002200E2">
      <w:pPr>
        <w:pStyle w:val="GBC-List"/>
        <w:numPr>
          <w:ilvl w:val="0"/>
          <w:numId w:val="0"/>
        </w:numPr>
        <w:ind w:left="720"/>
        <w:rPr>
          <w:i/>
          <w:iCs/>
        </w:rPr>
      </w:pPr>
      <w:r w:rsidRPr="002200E2">
        <w:rPr>
          <w:i/>
          <w:iCs/>
        </w:rPr>
        <w:t>who called you in the grace of Christ and are turning to a different gospel</w:t>
      </w:r>
    </w:p>
    <w:p w:rsidR="000C3DE2" w:rsidRPr="000C3DE2" w:rsidRDefault="000C3DE2" w:rsidP="000C3DE2">
      <w:pPr>
        <w:pStyle w:val="GBC-List"/>
      </w:pPr>
      <w:proofErr w:type="gramStart"/>
      <w:r w:rsidRPr="000C3DE2">
        <w:t xml:space="preserve">Acts 15:1 </w:t>
      </w:r>
      <w:r w:rsidRPr="000C3DE2">
        <w:rPr>
          <w:i/>
          <w:iCs/>
        </w:rPr>
        <w:t>But some men came down from Judea and were teaching the brothers, “Unless you are circumcised according to the custom of Moses, you cannot be saved.”</w:t>
      </w:r>
      <w:proofErr w:type="gramEnd"/>
      <w:r w:rsidRPr="000C3DE2">
        <w:t xml:space="preserve"> </w:t>
      </w:r>
    </w:p>
    <w:p w:rsidR="002C639E" w:rsidRDefault="002C639E" w:rsidP="00C06AFA">
      <w:pPr>
        <w:pStyle w:val="GBC-List"/>
        <w:numPr>
          <w:ilvl w:val="0"/>
          <w:numId w:val="23"/>
        </w:numPr>
      </w:pPr>
      <w:r>
        <w:t>Turning to a different gospel is not good news.</w:t>
      </w:r>
    </w:p>
    <w:p w:rsidR="002200E2" w:rsidRDefault="002200E2" w:rsidP="0016025E">
      <w:pPr>
        <w:pStyle w:val="GBC-List"/>
      </w:pPr>
      <w:r>
        <w:t>v</w:t>
      </w:r>
      <w:r w:rsidR="0016025E">
        <w:t>v</w:t>
      </w:r>
      <w:r>
        <w:t xml:space="preserve">. </w:t>
      </w:r>
      <w:r w:rsidR="0016025E">
        <w:t>6–</w:t>
      </w:r>
      <w:r>
        <w:t>7</w:t>
      </w:r>
      <w:r w:rsidR="0016025E">
        <w:t xml:space="preserve"> </w:t>
      </w:r>
      <w:r>
        <w:t xml:space="preserve"> </w:t>
      </w:r>
      <w:r w:rsidRPr="002200E2">
        <w:rPr>
          <w:i/>
          <w:iCs/>
        </w:rPr>
        <w:t>you … are turning to a different gospel— not that there is another one</w:t>
      </w:r>
    </w:p>
    <w:p w:rsidR="002200E2" w:rsidRPr="000C3DE2" w:rsidRDefault="002200E2" w:rsidP="00625C76">
      <w:pPr>
        <w:pStyle w:val="GBC-List"/>
      </w:pPr>
      <w:r>
        <w:t xml:space="preserve">v. 7 </w:t>
      </w:r>
      <w:r w:rsidRPr="002200E2">
        <w:rPr>
          <w:i/>
          <w:iCs/>
        </w:rPr>
        <w:t>there are some who trouble you and want to distort the gospel of Christ</w:t>
      </w:r>
    </w:p>
    <w:p w:rsidR="000C3DE2" w:rsidRDefault="000C3DE2" w:rsidP="000C3DE2">
      <w:pPr>
        <w:pStyle w:val="GBC-List"/>
      </w:pPr>
      <w:r w:rsidRPr="000C3DE2">
        <w:t xml:space="preserve">Jeremiah 23:16 </w:t>
      </w:r>
      <w:r w:rsidRPr="000C3DE2">
        <w:rPr>
          <w:i/>
          <w:iCs/>
        </w:rPr>
        <w:t>Thus says the LORD of hosts: “Do not listen to the words of the prophets who prophesy to you, filling you with vain hopes. They speak visions of their own minds, not from the mouth of the LORD.</w:t>
      </w:r>
      <w:r w:rsidRPr="000C3DE2">
        <w:t xml:space="preserve"> </w:t>
      </w:r>
    </w:p>
    <w:p w:rsidR="002C639E" w:rsidRDefault="002200E2" w:rsidP="002200E2">
      <w:pPr>
        <w:pStyle w:val="GBC-H2"/>
        <w:numPr>
          <w:ilvl w:val="0"/>
          <w:numId w:val="23"/>
        </w:numPr>
      </w:pPr>
      <w:r>
        <w:t>Shar</w:t>
      </w:r>
      <w:r w:rsidR="002C639E">
        <w:t xml:space="preserve">ing a different gospel </w:t>
      </w:r>
      <w:r>
        <w:t>invites a curse.</w:t>
      </w:r>
    </w:p>
    <w:p w:rsidR="002200E2" w:rsidRDefault="002200E2" w:rsidP="00336584">
      <w:pPr>
        <w:pStyle w:val="GBC-List"/>
        <w:rPr>
          <w:rStyle w:val="eop"/>
        </w:rPr>
      </w:pPr>
      <w:r>
        <w:rPr>
          <w:rStyle w:val="eop"/>
        </w:rPr>
        <w:t xml:space="preserve">v. 8 </w:t>
      </w:r>
      <w:r w:rsidRPr="002200E2">
        <w:rPr>
          <w:rStyle w:val="eop"/>
          <w:i/>
          <w:iCs/>
        </w:rPr>
        <w:t xml:space="preserve">even if </w:t>
      </w:r>
      <w:proofErr w:type="gramStart"/>
      <w:r w:rsidRPr="002200E2">
        <w:rPr>
          <w:rStyle w:val="eop"/>
          <w:i/>
          <w:iCs/>
        </w:rPr>
        <w:t>we or an angel from heaven</w:t>
      </w:r>
      <w:proofErr w:type="gramEnd"/>
      <w:r w:rsidRPr="002200E2">
        <w:rPr>
          <w:rStyle w:val="eop"/>
          <w:i/>
          <w:iCs/>
        </w:rPr>
        <w:t xml:space="preserve"> should preach to you a gospel contrary to the one we preached to you, let him be accursed.</w:t>
      </w:r>
    </w:p>
    <w:p w:rsidR="002200E2" w:rsidRPr="00690A92" w:rsidRDefault="002200E2" w:rsidP="008A3E32">
      <w:pPr>
        <w:pStyle w:val="GBC-List"/>
        <w:rPr>
          <w:rStyle w:val="eop"/>
        </w:rPr>
      </w:pPr>
      <w:r>
        <w:rPr>
          <w:rStyle w:val="eop"/>
        </w:rPr>
        <w:t xml:space="preserve">v. 9 </w:t>
      </w:r>
      <w:r w:rsidRPr="002200E2">
        <w:rPr>
          <w:rStyle w:val="eop"/>
          <w:i/>
          <w:iCs/>
        </w:rPr>
        <w:t xml:space="preserve">If anyone is preaching to you a gospel contrary to the one you </w:t>
      </w:r>
      <w:proofErr w:type="gramStart"/>
      <w:r w:rsidRPr="002200E2">
        <w:rPr>
          <w:rStyle w:val="eop"/>
          <w:i/>
          <w:iCs/>
        </w:rPr>
        <w:t>received,</w:t>
      </w:r>
      <w:proofErr w:type="gramEnd"/>
      <w:r w:rsidRPr="002200E2">
        <w:rPr>
          <w:rStyle w:val="eop"/>
          <w:i/>
          <w:iCs/>
        </w:rPr>
        <w:t xml:space="preserve"> let him be accursed.</w:t>
      </w:r>
    </w:p>
    <w:p w:rsidR="00B043BC" w:rsidRDefault="00B043BC" w:rsidP="00B043BC">
      <w:pPr>
        <w:pStyle w:val="GBC-Qbullet"/>
        <w:rPr>
          <w:rStyle w:val="eop"/>
        </w:rPr>
      </w:pPr>
      <w:r>
        <w:rPr>
          <w:rStyle w:val="eop"/>
        </w:rPr>
        <w:t xml:space="preserve">What does it take </w:t>
      </w:r>
      <w:proofErr w:type="gramStart"/>
      <w:r>
        <w:rPr>
          <w:rStyle w:val="eop"/>
        </w:rPr>
        <w:t>for us</w:t>
      </w:r>
      <w:proofErr w:type="gramEnd"/>
      <w:r>
        <w:rPr>
          <w:rStyle w:val="eop"/>
        </w:rPr>
        <w:t xml:space="preserve"> to be able to discern a different gospel? What does it take </w:t>
      </w:r>
      <w:proofErr w:type="gramStart"/>
      <w:r>
        <w:rPr>
          <w:rStyle w:val="eop"/>
        </w:rPr>
        <w:t>for us</w:t>
      </w:r>
      <w:proofErr w:type="gramEnd"/>
      <w:r>
        <w:rPr>
          <w:rStyle w:val="eop"/>
        </w:rPr>
        <w:t xml:space="preserve"> to care?</w:t>
      </w:r>
    </w:p>
    <w:p w:rsidR="00B043BC" w:rsidRDefault="00B043BC" w:rsidP="000C3DE2">
      <w:pPr>
        <w:pStyle w:val="GBC-Qbullet"/>
        <w:rPr>
          <w:rStyle w:val="eop"/>
        </w:rPr>
      </w:pPr>
      <w:r>
        <w:rPr>
          <w:rStyle w:val="eop"/>
        </w:rPr>
        <w:t xml:space="preserve">What distortions of the gospel </w:t>
      </w:r>
      <w:proofErr w:type="gramStart"/>
      <w:r w:rsidR="000C3DE2">
        <w:rPr>
          <w:rStyle w:val="eop"/>
        </w:rPr>
        <w:t xml:space="preserve">have </w:t>
      </w:r>
      <w:r>
        <w:rPr>
          <w:rStyle w:val="eop"/>
        </w:rPr>
        <w:t>you been exposed</w:t>
      </w:r>
      <w:proofErr w:type="gramEnd"/>
      <w:r>
        <w:rPr>
          <w:rStyle w:val="eop"/>
        </w:rPr>
        <w:t xml:space="preserve"> to?</w:t>
      </w:r>
      <w:r w:rsidR="000C3DE2">
        <w:rPr>
          <w:rStyle w:val="eop"/>
        </w:rPr>
        <w:t xml:space="preserve"> </w:t>
      </w:r>
    </w:p>
    <w:p w:rsidR="00B043BC" w:rsidRDefault="000C3DE2" w:rsidP="00B043BC">
      <w:pPr>
        <w:pStyle w:val="GBC-Qbullet"/>
        <w:rPr>
          <w:rStyle w:val="eop"/>
        </w:rPr>
      </w:pPr>
      <w:r>
        <w:rPr>
          <w:rStyle w:val="eop"/>
        </w:rPr>
        <w:t xml:space="preserve">How can you recognize that </w:t>
      </w:r>
      <w:proofErr w:type="gramStart"/>
      <w:r>
        <w:rPr>
          <w:rStyle w:val="eop"/>
        </w:rPr>
        <w:t>you’re</w:t>
      </w:r>
      <w:proofErr w:type="gramEnd"/>
      <w:r>
        <w:rPr>
          <w:rStyle w:val="eop"/>
        </w:rPr>
        <w:t xml:space="preserve"> hearing a different gospel? What should you do?</w:t>
      </w:r>
    </w:p>
    <w:p w:rsidR="00F3094D" w:rsidRDefault="00BC620C" w:rsidP="00BC620C">
      <w:pPr>
        <w:pStyle w:val="GBC-H1"/>
      </w:pPr>
      <w:r w:rsidRPr="00BC620C">
        <w:lastRenderedPageBreak/>
        <w:t>The gospel saves us from a doormat’s trap</w:t>
      </w:r>
      <w:r w:rsidR="00D26F3C" w:rsidRPr="00D26F3C">
        <w:t>.</w:t>
      </w:r>
    </w:p>
    <w:p w:rsidR="00BA662D" w:rsidRDefault="001752BF" w:rsidP="00BC620C">
      <w:pPr>
        <w:pStyle w:val="GBC-H2"/>
        <w:numPr>
          <w:ilvl w:val="0"/>
          <w:numId w:val="22"/>
        </w:numPr>
      </w:pPr>
      <w:r>
        <w:t xml:space="preserve">People </w:t>
      </w:r>
      <w:proofErr w:type="gramStart"/>
      <w:r>
        <w:t>either trust</w:t>
      </w:r>
      <w:proofErr w:type="gramEnd"/>
      <w:r>
        <w:t xml:space="preserve"> in God’s Word or people’s words.</w:t>
      </w:r>
    </w:p>
    <w:p w:rsidR="001752BF" w:rsidRDefault="001752BF" w:rsidP="001752BF">
      <w:pPr>
        <w:pStyle w:val="GBC-List"/>
      </w:pPr>
      <w:r>
        <w:t xml:space="preserve">v. 1 </w:t>
      </w:r>
      <w:r w:rsidRPr="001752BF">
        <w:rPr>
          <w:i/>
          <w:iCs/>
        </w:rPr>
        <w:t>Paul, an apostle—not from men nor through man, but through Jesus Chris</w:t>
      </w:r>
      <w:bookmarkStart w:id="0" w:name="_GoBack"/>
      <w:bookmarkEnd w:id="0"/>
      <w:r w:rsidRPr="001752BF">
        <w:rPr>
          <w:i/>
          <w:iCs/>
        </w:rPr>
        <w:t>t and God the Father</w:t>
      </w:r>
      <w:r>
        <w:t xml:space="preserve"> </w:t>
      </w:r>
    </w:p>
    <w:p w:rsidR="001752BF" w:rsidRDefault="001752BF" w:rsidP="001752BF">
      <w:pPr>
        <w:pStyle w:val="GBC-List"/>
      </w:pPr>
      <w:r>
        <w:t xml:space="preserve">v. 1 </w:t>
      </w:r>
      <w:r w:rsidRPr="001752BF">
        <w:rPr>
          <w:i/>
          <w:iCs/>
        </w:rPr>
        <w:t>who raised him from the dead</w:t>
      </w:r>
    </w:p>
    <w:p w:rsidR="001752BF" w:rsidRDefault="00B56EEA" w:rsidP="00BC620C">
      <w:pPr>
        <w:pStyle w:val="GBC-H2"/>
        <w:numPr>
          <w:ilvl w:val="0"/>
          <w:numId w:val="22"/>
        </w:numPr>
      </w:pPr>
      <w:r>
        <w:t xml:space="preserve">People </w:t>
      </w:r>
      <w:proofErr w:type="gramStart"/>
      <w:r>
        <w:t>either seek</w:t>
      </w:r>
      <w:proofErr w:type="gramEnd"/>
      <w:r>
        <w:t xml:space="preserve"> God’s approval or people’s</w:t>
      </w:r>
      <w:r w:rsidR="00815CEF">
        <w:t xml:space="preserve"> approval</w:t>
      </w:r>
      <w:r>
        <w:t>.</w:t>
      </w:r>
    </w:p>
    <w:p w:rsidR="00B56EEA" w:rsidRPr="00B56EEA" w:rsidRDefault="00B56EEA" w:rsidP="00B56EEA">
      <w:pPr>
        <w:pStyle w:val="GBC-List"/>
        <w:rPr>
          <w:i/>
          <w:iCs/>
        </w:rPr>
      </w:pPr>
      <w:proofErr w:type="gramStart"/>
      <w:r>
        <w:t xml:space="preserve">v. 10 </w:t>
      </w:r>
      <w:r w:rsidRPr="00B56EEA">
        <w:rPr>
          <w:i/>
          <w:iCs/>
        </w:rPr>
        <w:t>For am</w:t>
      </w:r>
      <w:proofErr w:type="gramEnd"/>
      <w:r w:rsidRPr="00B56EEA">
        <w:rPr>
          <w:i/>
          <w:iCs/>
        </w:rPr>
        <w:t xml:space="preserve"> I now seeking the approval of man, or of God?</w:t>
      </w:r>
    </w:p>
    <w:p w:rsidR="001752BF" w:rsidRDefault="00B56EEA" w:rsidP="00BC620C">
      <w:pPr>
        <w:pStyle w:val="GBC-H2"/>
        <w:numPr>
          <w:ilvl w:val="0"/>
          <w:numId w:val="22"/>
        </w:numPr>
      </w:pPr>
      <w:r>
        <w:t xml:space="preserve">People </w:t>
      </w:r>
      <w:proofErr w:type="gramStart"/>
      <w:r>
        <w:t>either seek</w:t>
      </w:r>
      <w:proofErr w:type="gramEnd"/>
      <w:r>
        <w:t xml:space="preserve"> to please God or </w:t>
      </w:r>
      <w:r w:rsidR="00815CEF">
        <w:t xml:space="preserve">please </w:t>
      </w:r>
      <w:r>
        <w:t>people.</w:t>
      </w:r>
    </w:p>
    <w:p w:rsidR="00B56EEA" w:rsidRDefault="00B56EEA" w:rsidP="00B44DB8">
      <w:pPr>
        <w:pStyle w:val="GBC-List"/>
        <w:rPr>
          <w:i/>
          <w:iCs/>
        </w:rPr>
      </w:pPr>
      <w:r>
        <w:t xml:space="preserve">v. 10 </w:t>
      </w:r>
      <w:r w:rsidRPr="00B56EEA">
        <w:rPr>
          <w:i/>
          <w:iCs/>
        </w:rPr>
        <w:t>Or am I trying to please man? If I were still trying to please man, I would not be a servant of Christ.</w:t>
      </w:r>
    </w:p>
    <w:p w:rsidR="00815CEF" w:rsidRPr="00815CEF" w:rsidRDefault="00815CEF" w:rsidP="00815CEF">
      <w:pPr>
        <w:pStyle w:val="GBC-List"/>
        <w:rPr>
          <w:i/>
          <w:iCs/>
        </w:rPr>
      </w:pPr>
      <w:r w:rsidRPr="00815CEF">
        <w:t>Acts 5:29</w:t>
      </w:r>
      <w:r w:rsidRPr="00815CEF">
        <w:rPr>
          <w:i/>
          <w:iCs/>
        </w:rPr>
        <w:t xml:space="preserve"> But Peter and the apostles answered, “We must obey God rather than men.”</w:t>
      </w:r>
    </w:p>
    <w:p w:rsidR="007845FC" w:rsidRPr="00815CEF" w:rsidRDefault="0016025E" w:rsidP="00BC620C">
      <w:pPr>
        <w:pStyle w:val="GBC-Qbullet"/>
        <w:rPr>
          <w:rFonts w:cs="Calibri Light"/>
        </w:rPr>
      </w:pPr>
      <w:r>
        <w:t>What does “</w:t>
      </w:r>
      <w:r w:rsidR="00815CEF">
        <w:t>see</w:t>
      </w:r>
      <w:r>
        <w:t>king the approval of man or God”</w:t>
      </w:r>
      <w:r w:rsidR="00815CEF">
        <w:t xml:space="preserve"> have to do with a discussion of the gospel</w:t>
      </w:r>
      <w:r w:rsidR="00AD0DC5">
        <w:t>?</w:t>
      </w:r>
    </w:p>
    <w:p w:rsidR="00815CEF" w:rsidRDefault="00815CEF" w:rsidP="00815CEF">
      <w:pPr>
        <w:pStyle w:val="GBC-Qbullet"/>
        <w:rPr>
          <w:rFonts w:cs="Calibri Light"/>
        </w:rPr>
      </w:pPr>
      <w:r>
        <w:rPr>
          <w:rFonts w:cs="Calibri Light"/>
        </w:rPr>
        <w:t>How does seeking to please people get in the way of devotion to God?</w:t>
      </w:r>
    </w:p>
    <w:p w:rsidR="00211C5A" w:rsidRDefault="00211C5A" w:rsidP="00815CEF">
      <w:pPr>
        <w:pStyle w:val="GBC-Qbullet"/>
        <w:rPr>
          <w:rFonts w:cs="Calibri Light"/>
        </w:rPr>
      </w:pPr>
      <w:r>
        <w:rPr>
          <w:rFonts w:cs="Calibri Light"/>
        </w:rPr>
        <w:t xml:space="preserve">Where </w:t>
      </w:r>
      <w:proofErr w:type="gramStart"/>
      <w:r>
        <w:rPr>
          <w:rFonts w:cs="Calibri Light"/>
        </w:rPr>
        <w:t>are you</w:t>
      </w:r>
      <w:proofErr w:type="gramEnd"/>
      <w:r>
        <w:rPr>
          <w:rFonts w:cs="Calibri Light"/>
        </w:rPr>
        <w:t xml:space="preserve"> most tempted to seek people’s approval instead of God’s?</w:t>
      </w:r>
    </w:p>
    <w:p w:rsidR="00815CEF" w:rsidRPr="00AD0DC5" w:rsidRDefault="00211C5A" w:rsidP="00815CEF">
      <w:pPr>
        <w:pStyle w:val="GBC-Qbullet"/>
        <w:rPr>
          <w:rFonts w:cs="Calibri Light"/>
        </w:rPr>
      </w:pPr>
      <w:r>
        <w:rPr>
          <w:rFonts w:cs="Calibri Light"/>
        </w:rPr>
        <w:t>How can faith in Christ free us from a slavery to people’s opinions?</w:t>
      </w:r>
    </w:p>
    <w:p w:rsidR="00AD0DC5" w:rsidRDefault="00AD0DC5" w:rsidP="00BD630C">
      <w:pPr>
        <w:spacing w:after="0"/>
        <w:contextualSpacing/>
        <w:jc w:val="right"/>
        <w:rPr>
          <w:rFonts w:ascii="Calibri Light" w:hAnsi="Calibri Light" w:cs="Calibri Light"/>
        </w:rPr>
      </w:pPr>
    </w:p>
    <w:p w:rsidR="00AD0DC5" w:rsidRDefault="00AD0DC5" w:rsidP="00BD630C">
      <w:pPr>
        <w:spacing w:after="0"/>
        <w:contextualSpacing/>
        <w:jc w:val="right"/>
        <w:rPr>
          <w:rFonts w:ascii="Calibri Light" w:hAnsi="Calibri Light" w:cs="Calibri Light"/>
        </w:rPr>
      </w:pPr>
    </w:p>
    <w:p w:rsidR="00AD0DC5" w:rsidRDefault="00AD0DC5" w:rsidP="00BD630C">
      <w:pPr>
        <w:spacing w:after="0"/>
        <w:contextualSpacing/>
        <w:jc w:val="right"/>
        <w:rPr>
          <w:rFonts w:ascii="Calibri Light" w:hAnsi="Calibri Light" w:cs="Calibri Light"/>
        </w:rPr>
      </w:pPr>
    </w:p>
    <w:p w:rsidR="00211C5A" w:rsidRDefault="00211C5A" w:rsidP="00BD630C">
      <w:pPr>
        <w:spacing w:after="0"/>
        <w:contextualSpacing/>
        <w:jc w:val="right"/>
        <w:rPr>
          <w:rFonts w:ascii="Calibri Light" w:hAnsi="Calibri Light" w:cs="Calibri Light"/>
        </w:rPr>
      </w:pPr>
    </w:p>
    <w:p w:rsidR="00211C5A" w:rsidRDefault="00211C5A" w:rsidP="00BD630C">
      <w:pPr>
        <w:spacing w:after="0"/>
        <w:contextualSpacing/>
        <w:jc w:val="right"/>
        <w:rPr>
          <w:rFonts w:ascii="Calibri Light" w:hAnsi="Calibri Light" w:cs="Calibri Light"/>
        </w:rPr>
      </w:pPr>
    </w:p>
    <w:p w:rsidR="00211C5A" w:rsidRDefault="00211C5A" w:rsidP="00BD630C">
      <w:pPr>
        <w:spacing w:after="0"/>
        <w:contextualSpacing/>
        <w:jc w:val="right"/>
        <w:rPr>
          <w:rFonts w:ascii="Calibri Light" w:hAnsi="Calibri Light" w:cs="Calibri Light"/>
        </w:rPr>
      </w:pPr>
    </w:p>
    <w:p w:rsidR="00211C5A" w:rsidRDefault="00211C5A" w:rsidP="00BD630C">
      <w:pPr>
        <w:spacing w:after="0"/>
        <w:contextualSpacing/>
        <w:jc w:val="right"/>
        <w:rPr>
          <w:rFonts w:ascii="Calibri Light" w:hAnsi="Calibri Light" w:cs="Calibri Light"/>
        </w:rPr>
      </w:pPr>
    </w:p>
    <w:p w:rsidR="00211C5A" w:rsidRDefault="00211C5A" w:rsidP="00BD630C">
      <w:pPr>
        <w:spacing w:after="0"/>
        <w:contextualSpacing/>
        <w:jc w:val="right"/>
        <w:rPr>
          <w:rFonts w:ascii="Calibri Light" w:hAnsi="Calibri Light" w:cs="Calibri Light"/>
        </w:rPr>
      </w:pPr>
    </w:p>
    <w:p w:rsidR="00211C5A" w:rsidRDefault="00211C5A" w:rsidP="00BD630C">
      <w:pPr>
        <w:spacing w:after="0"/>
        <w:contextualSpacing/>
        <w:jc w:val="right"/>
        <w:rPr>
          <w:rFonts w:ascii="Calibri Light" w:hAnsi="Calibri Light" w:cs="Calibri Light"/>
        </w:rPr>
      </w:pPr>
    </w:p>
    <w:p w:rsidR="00211C5A" w:rsidRDefault="00211C5A" w:rsidP="00BD630C">
      <w:pPr>
        <w:spacing w:after="0"/>
        <w:contextualSpacing/>
        <w:jc w:val="right"/>
        <w:rPr>
          <w:rFonts w:ascii="Calibri Light" w:hAnsi="Calibri Light" w:cs="Calibri Light"/>
        </w:rPr>
      </w:pPr>
    </w:p>
    <w:p w:rsidR="00AD0DC5" w:rsidRDefault="00AD0DC5" w:rsidP="00BD630C">
      <w:pPr>
        <w:spacing w:after="0"/>
        <w:contextualSpacing/>
        <w:jc w:val="right"/>
        <w:rPr>
          <w:rFonts w:ascii="Calibri Light" w:hAnsi="Calibri Light" w:cs="Calibri Light"/>
        </w:rPr>
      </w:pPr>
    </w:p>
    <w:p w:rsidR="00CA4008" w:rsidRDefault="00CA4008" w:rsidP="007A60F7">
      <w:pPr>
        <w:spacing w:after="0"/>
        <w:contextualSpacing/>
        <w:jc w:val="right"/>
        <w:rPr>
          <w:rFonts w:ascii="Calibri Light" w:hAnsi="Calibri Light" w:cs="Calibri Light"/>
        </w:rPr>
      </w:pPr>
      <w:r w:rsidRPr="00705B65">
        <w:rPr>
          <w:rFonts w:ascii="Calibri Light" w:hAnsi="Calibri Light" w:cs="Calibri Light"/>
        </w:rPr>
        <w:t xml:space="preserve">Study ahead: </w:t>
      </w:r>
      <w:r w:rsidR="007A60F7">
        <w:rPr>
          <w:rFonts w:ascii="Calibri Light" w:hAnsi="Calibri Light" w:cs="Calibri Light"/>
        </w:rPr>
        <w:t>Next week</w:t>
      </w:r>
      <w:r w:rsidR="006077FD">
        <w:rPr>
          <w:rFonts w:ascii="Calibri Light" w:hAnsi="Calibri Light" w:cs="Calibri Light"/>
        </w:rPr>
        <w:t>, we’ll study Galatians 1:1</w:t>
      </w:r>
      <w:r w:rsidR="00815CEF">
        <w:rPr>
          <w:rFonts w:ascii="Calibri Light" w:hAnsi="Calibri Light" w:cs="Calibri Light"/>
        </w:rPr>
        <w:t>1-24</w:t>
      </w:r>
      <w:r w:rsidR="00EC2D00">
        <w:rPr>
          <w:rFonts w:ascii="Calibri Light" w:hAnsi="Calibri Light" w:cs="Calibri Light"/>
        </w:rPr>
        <w:t>.</w:t>
      </w:r>
    </w:p>
    <w:p w:rsidR="00E029E3" w:rsidRDefault="00715A49" w:rsidP="00715A49">
      <w:pPr>
        <w:pStyle w:val="Title"/>
        <w:rPr>
          <w:lang w:bidi="he-IL"/>
        </w:rPr>
      </w:pPr>
      <w:r>
        <w:rPr>
          <w:lang w:bidi="he-IL"/>
        </w:rPr>
        <w:lastRenderedPageBreak/>
        <w:t>Notes</w:t>
      </w:r>
    </w:p>
    <w:sectPr w:rsidR="00E029E3" w:rsidSect="0062079B">
      <w:headerReference w:type="default" r:id="rId7"/>
      <w:footerReference w:type="default" r:id="rId8"/>
      <w:headerReference w:type="first" r:id="rId9"/>
      <w:footerReference w:type="first" r:id="rId10"/>
      <w:pgSz w:w="7920" w:h="12240" w:orient="landscape" w:code="1"/>
      <w:pgMar w:top="993" w:right="720" w:bottom="720"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73" w:rsidRDefault="009A0C73" w:rsidP="000958B9">
      <w:pPr>
        <w:spacing w:after="0" w:line="240" w:lineRule="auto"/>
      </w:pPr>
      <w:r>
        <w:separator/>
      </w:r>
    </w:p>
  </w:endnote>
  <w:endnote w:type="continuationSeparator" w:id="0">
    <w:p w:rsidR="009A0C73" w:rsidRDefault="009A0C73"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76080"/>
      <w:docPartObj>
        <w:docPartGallery w:val="Page Numbers (Bottom of Page)"/>
        <w:docPartUnique/>
      </w:docPartObj>
    </w:sdtPr>
    <w:sdtEndPr>
      <w:rPr>
        <w:noProof/>
        <w:color w:val="808080" w:themeColor="background1" w:themeShade="80"/>
      </w:rPr>
    </w:sdtEndPr>
    <w:sdtContent>
      <w:p w:rsidR="00B3573C" w:rsidRPr="00266B8B" w:rsidRDefault="00B3573C"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16025E">
          <w:rPr>
            <w:noProof/>
            <w:color w:val="808080" w:themeColor="background1" w:themeShade="80"/>
          </w:rPr>
          <w:t>2</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016"/>
      <w:docPartObj>
        <w:docPartGallery w:val="Page Numbers (Bottom of Page)"/>
        <w:docPartUnique/>
      </w:docPartObj>
    </w:sdtPr>
    <w:sdtEndPr>
      <w:rPr>
        <w:noProof/>
        <w:color w:val="808080" w:themeColor="background1" w:themeShade="80"/>
      </w:rPr>
    </w:sdtEndPr>
    <w:sdtContent>
      <w:p w:rsidR="00B3573C" w:rsidRPr="00266B8B" w:rsidRDefault="00B3573C"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16025E">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73" w:rsidRDefault="009A0C73" w:rsidP="000958B9">
      <w:pPr>
        <w:spacing w:after="0" w:line="240" w:lineRule="auto"/>
      </w:pPr>
      <w:r>
        <w:separator/>
      </w:r>
    </w:p>
  </w:footnote>
  <w:footnote w:type="continuationSeparator" w:id="0">
    <w:p w:rsidR="009A0C73" w:rsidRDefault="009A0C73"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C" w:rsidRPr="000958B9" w:rsidRDefault="009A0C73"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rPr>
        <w:alias w:val="Title"/>
        <w:tag w:val=""/>
        <w:id w:val="1976479585"/>
        <w:placeholder>
          <w:docPart w:val="FECA4862E3C9417980BA7E1EE4FA001B"/>
        </w:placeholder>
        <w:dataBinding w:prefixMappings="xmlns:ns0='http://purl.org/dc/elements/1.1/' xmlns:ns1='http://schemas.openxmlformats.org/package/2006/metadata/core-properties' " w:xpath="/ns1:coreProperties[1]/ns0:title[1]" w:storeItemID="{6C3C8BC8-F283-45AE-878A-BAB7291924A1}"/>
        <w:text/>
      </w:sdtPr>
      <w:sdtEndPr/>
      <w:sdtContent>
        <w:r w:rsidR="00162000">
          <w:rPr>
            <w:rFonts w:ascii="Source Sans Pro" w:hAnsi="Source Sans Pro"/>
          </w:rPr>
          <w:t>Fool’s Gold</w:t>
        </w:r>
      </w:sdtContent>
    </w:sdt>
    <w:r w:rsidR="00B3573C">
      <w:rPr>
        <w:rFonts w:ascii="Source Sans Pro" w:hAnsi="Source Sans Pro"/>
        <w:sz w:val="32"/>
        <w:szCs w:val="32"/>
      </w:rPr>
      <w:tab/>
    </w:r>
    <w:r w:rsidR="00B3573C">
      <w:rPr>
        <w:rFonts w:ascii="Source Sans Pro" w:hAnsi="Source Sans Pro"/>
        <w:sz w:val="32"/>
        <w:szCs w:val="32"/>
      </w:rPr>
      <w:tab/>
    </w:r>
    <w:sdt>
      <w:sdtPr>
        <w:rPr>
          <w:rFonts w:asciiTheme="majorHAnsi" w:hAnsiTheme="majorHAnsi"/>
          <w:color w:val="808080" w:themeColor="background1" w:themeShade="80"/>
        </w:rPr>
        <w:alias w:val="Category"/>
        <w:tag w:val=""/>
        <w:id w:val="2030378459"/>
        <w:dataBinding w:prefixMappings="xmlns:ns0='http://purl.org/dc/elements/1.1/' xmlns:ns1='http://schemas.openxmlformats.org/package/2006/metadata/core-properties' " w:xpath="/ns1:coreProperties[1]/ns1:category[1]" w:storeItemID="{6C3C8BC8-F283-45AE-878A-BAB7291924A1}"/>
        <w:text/>
      </w:sdtPr>
      <w:sdtEndPr/>
      <w:sdtContent>
        <w:proofErr w:type="gramStart"/>
        <w:r w:rsidR="00162000">
          <w:rPr>
            <w:rFonts w:asciiTheme="majorHAnsi" w:hAnsiTheme="majorHAnsi"/>
            <w:color w:val="808080" w:themeColor="background1" w:themeShade="80"/>
          </w:rPr>
          <w:t>Galatians  1:1</w:t>
        </w:r>
        <w:proofErr w:type="gramEnd"/>
        <w:r w:rsidR="00162000">
          <w:rPr>
            <w:rFonts w:asciiTheme="majorHAnsi" w:hAnsiTheme="majorHAnsi"/>
            <w:color w:val="808080" w:themeColor="background1" w:themeShade="80"/>
          </w:rPr>
          <w:t>-10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C" w:rsidRDefault="00B3573C" w:rsidP="00715A49">
    <w:pPr>
      <w:pStyle w:val="Header"/>
      <w:tabs>
        <w:tab w:val="clear" w:pos="4680"/>
        <w:tab w:val="clear" w:pos="9360"/>
        <w:tab w:val="center" w:pos="3240"/>
        <w:tab w:val="right" w:pos="6480"/>
      </w:tabs>
    </w:pPr>
    <w:r w:rsidRPr="000958B9">
      <w:rPr>
        <w:rFonts w:ascii="Source Sans Pro" w:hAnsi="Source Sans Pro"/>
        <w:sz w:val="40"/>
        <w:szCs w:val="40"/>
      </w:rPr>
      <w:t>Sermon outline</w:t>
    </w:r>
    <w:r w:rsidRPr="00287ED2">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eastAsia="ja-JP" w:bidi="he-IL"/>
      </w:rPr>
      <w:drawing>
        <wp:inline distT="0" distB="0" distL="0" distR="0" wp14:anchorId="784E9C65" wp14:editId="7AD2C094">
          <wp:extent cx="1033200" cy="47083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033200" cy="470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91B439BA"/>
    <w:lvl w:ilvl="0" w:tplc="B59A5F48">
      <w:start w:val="1"/>
      <w:numFmt w:val="bullet"/>
      <w:pStyle w:val="ListParagraph"/>
      <w:lvlText w:val=""/>
      <w:lvlJc w:val="left"/>
      <w:pPr>
        <w:ind w:left="720" w:hanging="360"/>
      </w:pPr>
      <w:rPr>
        <w:rFonts w:ascii="Symbol" w:hAnsi="Symbol" w:hint="default"/>
      </w:rPr>
    </w:lvl>
    <w:lvl w:ilvl="1" w:tplc="F9664D08">
      <w:start w:val="1"/>
      <w:numFmt w:val="bullet"/>
      <w:pStyle w:val="GBCSub-poin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436230"/>
    <w:multiLevelType w:val="hybridMultilevel"/>
    <w:tmpl w:val="4588D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502"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10"/>
  </w:num>
  <w:num w:numId="11">
    <w:abstractNumId w:val="1"/>
    <w:lvlOverride w:ilvl="0">
      <w:startOverride w:val="1"/>
    </w:lvlOverride>
  </w:num>
  <w:num w:numId="12">
    <w:abstractNumId w:val="9"/>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2A"/>
    <w:rsid w:val="00036D2F"/>
    <w:rsid w:val="00045ACC"/>
    <w:rsid w:val="00053E9D"/>
    <w:rsid w:val="00056D41"/>
    <w:rsid w:val="000772F9"/>
    <w:rsid w:val="00080F9A"/>
    <w:rsid w:val="00094906"/>
    <w:rsid w:val="000958B9"/>
    <w:rsid w:val="000A13C1"/>
    <w:rsid w:val="000A724F"/>
    <w:rsid w:val="000B3603"/>
    <w:rsid w:val="000C3DE2"/>
    <w:rsid w:val="000D1209"/>
    <w:rsid w:val="000F1945"/>
    <w:rsid w:val="00100843"/>
    <w:rsid w:val="001162F0"/>
    <w:rsid w:val="00125DE0"/>
    <w:rsid w:val="00133E57"/>
    <w:rsid w:val="0016025E"/>
    <w:rsid w:val="00161E9B"/>
    <w:rsid w:val="00162000"/>
    <w:rsid w:val="001752BF"/>
    <w:rsid w:val="00197E57"/>
    <w:rsid w:val="001A5547"/>
    <w:rsid w:val="001B6362"/>
    <w:rsid w:val="001E2D04"/>
    <w:rsid w:val="001E372E"/>
    <w:rsid w:val="00201B00"/>
    <w:rsid w:val="00201F56"/>
    <w:rsid w:val="002034F5"/>
    <w:rsid w:val="00211386"/>
    <w:rsid w:val="00211C5A"/>
    <w:rsid w:val="00211F60"/>
    <w:rsid w:val="002200E2"/>
    <w:rsid w:val="0023753A"/>
    <w:rsid w:val="00263751"/>
    <w:rsid w:val="00263832"/>
    <w:rsid w:val="0026420E"/>
    <w:rsid w:val="00266B8B"/>
    <w:rsid w:val="00274DE9"/>
    <w:rsid w:val="002837C4"/>
    <w:rsid w:val="00287ED2"/>
    <w:rsid w:val="002942F0"/>
    <w:rsid w:val="002C523C"/>
    <w:rsid w:val="002C639E"/>
    <w:rsid w:val="002D355B"/>
    <w:rsid w:val="002D4851"/>
    <w:rsid w:val="002E531B"/>
    <w:rsid w:val="002F179A"/>
    <w:rsid w:val="00315FCD"/>
    <w:rsid w:val="00321168"/>
    <w:rsid w:val="003427A3"/>
    <w:rsid w:val="00350301"/>
    <w:rsid w:val="00361AA8"/>
    <w:rsid w:val="00363946"/>
    <w:rsid w:val="003A0B5E"/>
    <w:rsid w:val="003C078A"/>
    <w:rsid w:val="003D508A"/>
    <w:rsid w:val="003E2243"/>
    <w:rsid w:val="004215EC"/>
    <w:rsid w:val="004361A9"/>
    <w:rsid w:val="004367D4"/>
    <w:rsid w:val="00465A2B"/>
    <w:rsid w:val="0047165B"/>
    <w:rsid w:val="004978EE"/>
    <w:rsid w:val="004A5DEF"/>
    <w:rsid w:val="004D4BB0"/>
    <w:rsid w:val="00503476"/>
    <w:rsid w:val="0052246D"/>
    <w:rsid w:val="0053222A"/>
    <w:rsid w:val="00534514"/>
    <w:rsid w:val="005677C3"/>
    <w:rsid w:val="00576CE2"/>
    <w:rsid w:val="00584DAB"/>
    <w:rsid w:val="005A41DD"/>
    <w:rsid w:val="005A7599"/>
    <w:rsid w:val="005C0960"/>
    <w:rsid w:val="006077FD"/>
    <w:rsid w:val="0062079B"/>
    <w:rsid w:val="00622084"/>
    <w:rsid w:val="0064445B"/>
    <w:rsid w:val="00655B72"/>
    <w:rsid w:val="00663A7E"/>
    <w:rsid w:val="00690A92"/>
    <w:rsid w:val="00696BAA"/>
    <w:rsid w:val="006A3506"/>
    <w:rsid w:val="00715A49"/>
    <w:rsid w:val="0071779E"/>
    <w:rsid w:val="007308B7"/>
    <w:rsid w:val="0073513A"/>
    <w:rsid w:val="00760B79"/>
    <w:rsid w:val="00766733"/>
    <w:rsid w:val="007845FC"/>
    <w:rsid w:val="007A1AF5"/>
    <w:rsid w:val="007A4F6C"/>
    <w:rsid w:val="007A60F7"/>
    <w:rsid w:val="007B1542"/>
    <w:rsid w:val="007D3D11"/>
    <w:rsid w:val="007E56A8"/>
    <w:rsid w:val="007E5856"/>
    <w:rsid w:val="00815CEF"/>
    <w:rsid w:val="0084361A"/>
    <w:rsid w:val="008437B9"/>
    <w:rsid w:val="00846144"/>
    <w:rsid w:val="0086206F"/>
    <w:rsid w:val="008A2F7B"/>
    <w:rsid w:val="008E44EA"/>
    <w:rsid w:val="008E79FC"/>
    <w:rsid w:val="008F0B37"/>
    <w:rsid w:val="008F54A2"/>
    <w:rsid w:val="00960501"/>
    <w:rsid w:val="00973F46"/>
    <w:rsid w:val="009A0C73"/>
    <w:rsid w:val="009A18B7"/>
    <w:rsid w:val="009B13D1"/>
    <w:rsid w:val="009B3079"/>
    <w:rsid w:val="009B6566"/>
    <w:rsid w:val="009D6EBE"/>
    <w:rsid w:val="009F736E"/>
    <w:rsid w:val="00A128EB"/>
    <w:rsid w:val="00A32F65"/>
    <w:rsid w:val="00A43D7F"/>
    <w:rsid w:val="00A603C0"/>
    <w:rsid w:val="00A82D48"/>
    <w:rsid w:val="00A9769E"/>
    <w:rsid w:val="00AC76DA"/>
    <w:rsid w:val="00AD0DC5"/>
    <w:rsid w:val="00AD6281"/>
    <w:rsid w:val="00AE7057"/>
    <w:rsid w:val="00B043BC"/>
    <w:rsid w:val="00B105D2"/>
    <w:rsid w:val="00B11415"/>
    <w:rsid w:val="00B3015E"/>
    <w:rsid w:val="00B3573C"/>
    <w:rsid w:val="00B54C2C"/>
    <w:rsid w:val="00B56EEA"/>
    <w:rsid w:val="00B766AE"/>
    <w:rsid w:val="00B76FDC"/>
    <w:rsid w:val="00B80A03"/>
    <w:rsid w:val="00B827DE"/>
    <w:rsid w:val="00BA4792"/>
    <w:rsid w:val="00BA662D"/>
    <w:rsid w:val="00BC451D"/>
    <w:rsid w:val="00BC620C"/>
    <w:rsid w:val="00BD630C"/>
    <w:rsid w:val="00BE142E"/>
    <w:rsid w:val="00BE7543"/>
    <w:rsid w:val="00C01B03"/>
    <w:rsid w:val="00C2041C"/>
    <w:rsid w:val="00C22234"/>
    <w:rsid w:val="00C24EB5"/>
    <w:rsid w:val="00C3169B"/>
    <w:rsid w:val="00C41E29"/>
    <w:rsid w:val="00C550E6"/>
    <w:rsid w:val="00C76D3F"/>
    <w:rsid w:val="00C86B07"/>
    <w:rsid w:val="00C95D0F"/>
    <w:rsid w:val="00CA4008"/>
    <w:rsid w:val="00CC3601"/>
    <w:rsid w:val="00CF1C3D"/>
    <w:rsid w:val="00D14758"/>
    <w:rsid w:val="00D26F3C"/>
    <w:rsid w:val="00D353D4"/>
    <w:rsid w:val="00D76BB0"/>
    <w:rsid w:val="00D905D2"/>
    <w:rsid w:val="00DA64A5"/>
    <w:rsid w:val="00DC5886"/>
    <w:rsid w:val="00DC6436"/>
    <w:rsid w:val="00E029E3"/>
    <w:rsid w:val="00E2270A"/>
    <w:rsid w:val="00E22FFC"/>
    <w:rsid w:val="00E37383"/>
    <w:rsid w:val="00E465E9"/>
    <w:rsid w:val="00E66978"/>
    <w:rsid w:val="00E85FB9"/>
    <w:rsid w:val="00E90154"/>
    <w:rsid w:val="00EA3E22"/>
    <w:rsid w:val="00EA4B46"/>
    <w:rsid w:val="00EA51DA"/>
    <w:rsid w:val="00EC2D00"/>
    <w:rsid w:val="00ED6944"/>
    <w:rsid w:val="00F07D82"/>
    <w:rsid w:val="00F100D7"/>
    <w:rsid w:val="00F3094D"/>
    <w:rsid w:val="00F469DF"/>
    <w:rsid w:val="00F55F15"/>
    <w:rsid w:val="00F72A41"/>
    <w:rsid w:val="00F75DA1"/>
    <w:rsid w:val="00F83B6D"/>
    <w:rsid w:val="00F934BC"/>
    <w:rsid w:val="00FA1574"/>
    <w:rsid w:val="00FB3692"/>
    <w:rsid w:val="00FC0D2D"/>
    <w:rsid w:val="00FC5F01"/>
    <w:rsid w:val="00FD4B4F"/>
    <w:rsid w:val="00FD5C24"/>
    <w:rsid w:val="00FF1CD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775B8"/>
  <w15:chartTrackingRefBased/>
  <w15:docId w15:val="{138BD61D-28A7-464C-A081-7464CA5B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62079B"/>
    <w:pPr>
      <w:numPr>
        <w:numId w:val="12"/>
      </w:numPr>
      <w:shd w:val="clear" w:color="auto" w:fill="E7E6E6" w:themeFill="background2"/>
      <w:tabs>
        <w:tab w:val="center" w:pos="3240"/>
        <w:tab w:val="right" w:pos="6480"/>
      </w:tabs>
      <w:spacing w:before="240" w:after="0"/>
      <w:ind w:left="357" w:hanging="357"/>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62079B"/>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62079B"/>
    <w:pPr>
      <w:numPr>
        <w:numId w:val="16"/>
      </w:numPr>
      <w:spacing w:after="120"/>
      <w:ind w:left="357" w:hanging="357"/>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62079B"/>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customStyle="1" w:styleId="GBCSub-point">
    <w:name w:val="GBC Sub-point"/>
    <w:basedOn w:val="GBC-List"/>
    <w:link w:val="GBCSub-pointChar"/>
    <w:rsid w:val="00D14758"/>
    <w:pPr>
      <w:numPr>
        <w:ilvl w:val="1"/>
      </w:numPr>
      <w:ind w:left="1134"/>
    </w:pPr>
  </w:style>
  <w:style w:type="paragraph" w:customStyle="1" w:styleId="GBCSubpoint">
    <w:name w:val="GBC Subpoint"/>
    <w:basedOn w:val="GBCSub-point"/>
    <w:link w:val="GBCSubpointChar"/>
    <w:qFormat/>
    <w:rsid w:val="00D14758"/>
    <w:pPr>
      <w:snapToGrid w:val="0"/>
      <w:spacing w:after="0"/>
      <w:ind w:hanging="357"/>
    </w:pPr>
  </w:style>
  <w:style w:type="character" w:customStyle="1" w:styleId="GBCSub-pointChar">
    <w:name w:val="GBC Sub-point Char"/>
    <w:basedOn w:val="GBC-ListChar"/>
    <w:link w:val="GBCSub-point"/>
    <w:rsid w:val="00D14758"/>
    <w:rPr>
      <w:rFonts w:ascii="Calibri Light" w:eastAsia="Times New Roman" w:hAnsi="Calibri Light" w:cs="Times New Roman"/>
      <w:sz w:val="24"/>
    </w:rPr>
  </w:style>
  <w:style w:type="character" w:customStyle="1" w:styleId="GBCSubpointChar">
    <w:name w:val="GBC Subpoint Char"/>
    <w:basedOn w:val="GBCSub-pointChar"/>
    <w:link w:val="GBCSubpoint"/>
    <w:rsid w:val="00D14758"/>
    <w:rPr>
      <w:rFonts w:ascii="Calibri Light" w:eastAsia="Times New Roman"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7830E55B64EDE948F3E956A1A3E5B"/>
        <w:category>
          <w:name w:val="General"/>
          <w:gallery w:val="placeholder"/>
        </w:category>
        <w:types>
          <w:type w:val="bbPlcHdr"/>
        </w:types>
        <w:behaviors>
          <w:behavior w:val="content"/>
        </w:behaviors>
        <w:guid w:val="{AF65905B-BD96-47DD-8772-0F4C557BBFC0}"/>
      </w:docPartPr>
      <w:docPartBody>
        <w:p w:rsidR="00035627" w:rsidRDefault="000A7A54">
          <w:pPr>
            <w:pStyle w:val="9897830E55B64EDE948F3E956A1A3E5B"/>
          </w:pPr>
          <w:r w:rsidRPr="00C75277">
            <w:rPr>
              <w:rStyle w:val="PlaceholderText"/>
            </w:rPr>
            <w:t>[Title]</w:t>
          </w:r>
        </w:p>
      </w:docPartBody>
    </w:docPart>
    <w:docPart>
      <w:docPartPr>
        <w:name w:val="FECA4862E3C9417980BA7E1EE4FA001B"/>
        <w:category>
          <w:name w:val="General"/>
          <w:gallery w:val="placeholder"/>
        </w:category>
        <w:types>
          <w:type w:val="bbPlcHdr"/>
        </w:types>
        <w:behaviors>
          <w:behavior w:val="content"/>
        </w:behaviors>
        <w:guid w:val="{466719F6-9A01-4B6C-B842-426801FE5881}"/>
      </w:docPartPr>
      <w:docPartBody>
        <w:p w:rsidR="00035627" w:rsidRDefault="000A7A54">
          <w:pPr>
            <w:pStyle w:val="FECA4862E3C9417980BA7E1EE4FA001B"/>
          </w:pPr>
          <w:r w:rsidRPr="00C75277">
            <w:rPr>
              <w:rStyle w:val="PlaceholderText"/>
            </w:rPr>
            <w:t>[Category]</w:t>
          </w:r>
        </w:p>
      </w:docPartBody>
    </w:docPart>
    <w:docPart>
      <w:docPartPr>
        <w:name w:val="DAC6912AF8CF4B7FA6BC082A7F9215DC"/>
        <w:category>
          <w:name w:val="General"/>
          <w:gallery w:val="placeholder"/>
        </w:category>
        <w:types>
          <w:type w:val="bbPlcHdr"/>
        </w:types>
        <w:behaviors>
          <w:behavior w:val="content"/>
        </w:behaviors>
        <w:guid w:val="{FF92CB0A-F46C-41BB-B7D9-BE0EBF351E55}"/>
      </w:docPartPr>
      <w:docPartBody>
        <w:p w:rsidR="00035627" w:rsidRDefault="000A7A54">
          <w:pPr>
            <w:pStyle w:val="DAC6912AF8CF4B7FA6BC082A7F9215DC"/>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54"/>
    <w:rsid w:val="000334EE"/>
    <w:rsid w:val="00035627"/>
    <w:rsid w:val="000A1487"/>
    <w:rsid w:val="000A7A54"/>
    <w:rsid w:val="000C0D5A"/>
    <w:rsid w:val="003330E4"/>
    <w:rsid w:val="003553C2"/>
    <w:rsid w:val="00383051"/>
    <w:rsid w:val="003C2730"/>
    <w:rsid w:val="003E1569"/>
    <w:rsid w:val="004A2850"/>
    <w:rsid w:val="00532E69"/>
    <w:rsid w:val="0068713A"/>
    <w:rsid w:val="00751046"/>
    <w:rsid w:val="00753F18"/>
    <w:rsid w:val="0079295D"/>
    <w:rsid w:val="007C761C"/>
    <w:rsid w:val="00AF7E2D"/>
    <w:rsid w:val="00C40EE9"/>
    <w:rsid w:val="00C800A6"/>
    <w:rsid w:val="00C935F0"/>
    <w:rsid w:val="00CE6676"/>
    <w:rsid w:val="00D67AF2"/>
    <w:rsid w:val="00E61DB0"/>
    <w:rsid w:val="00FE77D3"/>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97830E55B64EDE948F3E956A1A3E5B">
    <w:name w:val="9897830E55B64EDE948F3E956A1A3E5B"/>
  </w:style>
  <w:style w:type="paragraph" w:customStyle="1" w:styleId="FECA4862E3C9417980BA7E1EE4FA001B">
    <w:name w:val="FECA4862E3C9417980BA7E1EE4FA001B"/>
  </w:style>
  <w:style w:type="paragraph" w:customStyle="1" w:styleId="DAC6912AF8CF4B7FA6BC082A7F9215DC">
    <w:name w:val="DAC6912AF8CF4B7FA6BC082A7F921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God Pays the Price.</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Fool’s Gold</dc:title>
  <dc:subject>Series: How God Sets People Free</dc:subject>
  <dc:creator>Paul Sadler</dc:creator>
  <cp:keywords/>
  <dc:description/>
  <cp:lastModifiedBy>Paul and Jennifer Sadler</cp:lastModifiedBy>
  <cp:revision>6</cp:revision>
  <cp:lastPrinted>2017-12-01T19:12:00Z</cp:lastPrinted>
  <dcterms:created xsi:type="dcterms:W3CDTF">2018-02-02T21:22:00Z</dcterms:created>
  <dcterms:modified xsi:type="dcterms:W3CDTF">2018-02-05T15:40:00Z</dcterms:modified>
  <cp:category>Galatians  1:1-10</cp:category>
</cp:coreProperties>
</file>