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4101B7AF" w:rsidR="000958B9" w:rsidRPr="00715A49" w:rsidRDefault="00D75BB2"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48"/>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202590" w:rsidRPr="00A01277">
            <w:rPr>
              <w:rStyle w:val="TitleChar"/>
              <w:sz w:val="32"/>
              <w:szCs w:val="48"/>
            </w:rPr>
            <w:t>The Promise of a Humble Saviour</w:t>
          </w:r>
        </w:sdtContent>
      </w:sdt>
      <w:r w:rsidR="00D905D2">
        <w:rPr>
          <w:rStyle w:val="TitleChar"/>
        </w:rPr>
        <w:tab/>
      </w:r>
      <w:r w:rsidR="00E81004">
        <w:rPr>
          <w:rFonts w:asciiTheme="majorHAnsi" w:hAnsiTheme="majorHAnsi"/>
          <w:sz w:val="28"/>
          <w:szCs w:val="28"/>
        </w:rPr>
        <w:t xml:space="preserve">December </w:t>
      </w:r>
      <w:r w:rsidR="003D405B">
        <w:rPr>
          <w:rFonts w:asciiTheme="majorHAnsi" w:hAnsiTheme="majorHAnsi"/>
          <w:sz w:val="28"/>
          <w:szCs w:val="28"/>
        </w:rPr>
        <w:t>13</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20</w:t>
      </w:r>
    </w:p>
    <w:p w14:paraId="73562D33" w14:textId="7F75FF38" w:rsidR="00A62CD7" w:rsidRPr="00715A49" w:rsidRDefault="00D75BB2" w:rsidP="00266B8B">
      <w:pPr>
        <w:pStyle w:val="Header"/>
        <w:pBdr>
          <w:bottom w:val="single" w:sz="18" w:space="1" w:color="808080" w:themeColor="background1" w:themeShade="80"/>
        </w:pBdr>
        <w:tabs>
          <w:tab w:val="clear" w:pos="4680"/>
          <w:tab w:val="clear" w:pos="9360"/>
          <w:tab w:val="center" w:pos="324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A01277">
            <w:rPr>
              <w:rFonts w:asciiTheme="majorHAnsi" w:hAnsiTheme="majorHAnsi"/>
              <w:i/>
              <w:iCs/>
              <w:sz w:val="24"/>
              <w:szCs w:val="24"/>
            </w:rPr>
            <w:t>Zechariah 9:9-10</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2034F5" w:rsidRPr="00715A49">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9E66EE" w:rsidRPr="009E66EE">
            <w:rPr>
              <w:rFonts w:asciiTheme="majorHAnsi" w:hAnsiTheme="majorHAnsi"/>
              <w:i/>
              <w:iCs/>
              <w:sz w:val="24"/>
              <w:szCs w:val="24"/>
            </w:rPr>
            <w:t xml:space="preserve">Series: </w:t>
          </w:r>
          <w:r w:rsidR="00E81004">
            <w:rPr>
              <w:rFonts w:asciiTheme="majorHAnsi" w:hAnsiTheme="majorHAnsi"/>
              <w:i/>
              <w:iCs/>
              <w:sz w:val="24"/>
              <w:szCs w:val="24"/>
            </w:rPr>
            <w:t>Christmas Promises</w:t>
          </w:r>
        </w:sdtContent>
      </w:sdt>
    </w:p>
    <w:p w14:paraId="1603336B" w14:textId="0E1B8278" w:rsidR="007159D0" w:rsidRDefault="007159D0" w:rsidP="005B47F4">
      <w:pPr>
        <w:pStyle w:val="Quote"/>
      </w:pPr>
      <w:r w:rsidRPr="007159D0">
        <w:t xml:space="preserve">We were grateful to those who filled our stockings at Christmas time. Why are we not grateful to God for filling our stockings with legs? </w:t>
      </w:r>
      <w:r w:rsidR="00521A27">
        <w:t>–</w:t>
      </w:r>
      <w:r w:rsidRPr="007159D0">
        <w:t xml:space="preserve"> G.K. Chesterton </w:t>
      </w:r>
    </w:p>
    <w:p w14:paraId="43C016A6" w14:textId="453108F0" w:rsidR="00FC5F01" w:rsidRPr="00FC5F01" w:rsidRDefault="00FC5F01" w:rsidP="008F0DD1">
      <w:r>
        <w:t>Intro</w:t>
      </w:r>
      <w:r w:rsidR="00B254E5">
        <w:t xml:space="preserve">: </w:t>
      </w:r>
      <w:r w:rsidR="00C2756E">
        <w:t>“</w:t>
      </w:r>
      <w:r w:rsidR="001C3353" w:rsidRPr="001C3353">
        <w:t>Atheists Don’t Have No Songs</w:t>
      </w:r>
      <w:r w:rsidR="00C2756E">
        <w:t>”</w:t>
      </w:r>
    </w:p>
    <w:p w14:paraId="3B31AD48" w14:textId="49E732B8" w:rsidR="002034F5" w:rsidRPr="001E072D" w:rsidRDefault="00C27637" w:rsidP="00080F9A">
      <w:pPr>
        <w:pStyle w:val="GBC-H1"/>
      </w:pPr>
      <w:r w:rsidRPr="00C27637">
        <w:t xml:space="preserve">Rejoice because a righteous </w:t>
      </w:r>
      <w:r w:rsidR="005E416F">
        <w:t>K</w:t>
      </w:r>
      <w:r w:rsidRPr="00C27637">
        <w:t>ing is coming.</w:t>
      </w:r>
    </w:p>
    <w:p w14:paraId="5C4DADF6" w14:textId="384A7968" w:rsidR="00E02A9F" w:rsidRDefault="007A7248" w:rsidP="00E02A9F">
      <w:pPr>
        <w:pStyle w:val="GBC-H2"/>
      </w:pPr>
      <w:r>
        <w:t>“</w:t>
      </w:r>
      <w:r w:rsidR="00E02A9F">
        <w:t>Rejoic</w:t>
      </w:r>
      <w:r>
        <w:t>e”</w:t>
      </w:r>
      <w:r w:rsidR="00E02A9F">
        <w:t xml:space="preserve"> is a command for believers.</w:t>
      </w:r>
    </w:p>
    <w:p w14:paraId="2B17A75C" w14:textId="77777777" w:rsidR="00E02A9F" w:rsidRDefault="00E02A9F" w:rsidP="00840973">
      <w:pPr>
        <w:pStyle w:val="GBC-List"/>
      </w:pPr>
      <w:r>
        <w:t xml:space="preserve">v. 9 </w:t>
      </w:r>
      <w:r w:rsidRPr="00840973">
        <w:rPr>
          <w:i/>
          <w:iCs/>
        </w:rPr>
        <w:t>Rejoice greatly, O daughter of Zion! Shout aloud, O daughter of Jerusalem!</w:t>
      </w:r>
    </w:p>
    <w:p w14:paraId="457C4AF7" w14:textId="11FF7E9F" w:rsidR="00E02A9F" w:rsidRDefault="00073B4B" w:rsidP="00E02A9F">
      <w:pPr>
        <w:pStyle w:val="GBC-H2"/>
      </w:pPr>
      <w:r>
        <w:t>They</w:t>
      </w:r>
      <w:r w:rsidR="00E02A9F">
        <w:t xml:space="preserve"> </w:t>
      </w:r>
      <w:proofErr w:type="gramStart"/>
      <w:r w:rsidR="00E02A9F">
        <w:t>didn’t</w:t>
      </w:r>
      <w:proofErr w:type="gramEnd"/>
      <w:r w:rsidR="00E02A9F">
        <w:t xml:space="preserve"> think they had much to rejoice about.</w:t>
      </w:r>
    </w:p>
    <w:p w14:paraId="4C54B7B4" w14:textId="77777777" w:rsidR="00E02A9F" w:rsidRDefault="00E02A9F" w:rsidP="00840973">
      <w:pPr>
        <w:pStyle w:val="GBC-List"/>
      </w:pPr>
      <w:r>
        <w:t xml:space="preserve">Ezra 3:12 </w:t>
      </w:r>
      <w:r w:rsidRPr="005E1FD7">
        <w:rPr>
          <w:i/>
          <w:iCs/>
        </w:rPr>
        <w:t>But many of the priests and Levites and heads of fathers’ houses, old men who had seen the first house, wept with a loud voice when they saw the foundation of this house being laid, though many shouted aloud for joy …</w:t>
      </w:r>
    </w:p>
    <w:p w14:paraId="6918434A" w14:textId="77777777" w:rsidR="00E02A9F" w:rsidRPr="005E1FD7" w:rsidRDefault="00E02A9F" w:rsidP="00840973">
      <w:pPr>
        <w:pStyle w:val="GBC-List"/>
        <w:rPr>
          <w:i/>
          <w:iCs/>
        </w:rPr>
      </w:pPr>
      <w:r>
        <w:t xml:space="preserve">Zechariah 10:2 </w:t>
      </w:r>
      <w:r w:rsidRPr="005E1FD7">
        <w:rPr>
          <w:i/>
          <w:iCs/>
        </w:rPr>
        <w:t xml:space="preserve">For the household gods utter nonsense, and the diviners see lies; they tell false dreams and give empty consolation. </w:t>
      </w:r>
      <w:proofErr w:type="gramStart"/>
      <w:r w:rsidRPr="005E1FD7">
        <w:rPr>
          <w:i/>
          <w:iCs/>
        </w:rPr>
        <w:t>Therefore</w:t>
      </w:r>
      <w:proofErr w:type="gramEnd"/>
      <w:r w:rsidRPr="005E1FD7">
        <w:rPr>
          <w:i/>
          <w:iCs/>
        </w:rPr>
        <w:t xml:space="preserve"> the people wander like sheep; they are afflicted for lack of a shepherd.</w:t>
      </w:r>
    </w:p>
    <w:p w14:paraId="62DA51FC" w14:textId="2CC7755F" w:rsidR="00E02A9F" w:rsidRDefault="00E02A9F" w:rsidP="00E02A9F">
      <w:pPr>
        <w:pStyle w:val="GBC-H2"/>
      </w:pPr>
      <w:r>
        <w:t xml:space="preserve">A righteous </w:t>
      </w:r>
      <w:r w:rsidR="0068368B">
        <w:t>King</w:t>
      </w:r>
      <w:r>
        <w:t xml:space="preserve"> is coming after a lot of unrighteous ones.</w:t>
      </w:r>
    </w:p>
    <w:p w14:paraId="49C9FD34" w14:textId="3E28D90C" w:rsidR="00FC5F01" w:rsidRPr="005E1FD7" w:rsidRDefault="00E02A9F" w:rsidP="00840973">
      <w:pPr>
        <w:pStyle w:val="GBC-List"/>
        <w:rPr>
          <w:i/>
          <w:iCs/>
        </w:rPr>
      </w:pPr>
      <w:r>
        <w:t xml:space="preserve">v. 9 </w:t>
      </w:r>
      <w:r w:rsidRPr="005E1FD7">
        <w:rPr>
          <w:i/>
          <w:iCs/>
        </w:rPr>
        <w:t>Behold, your king is coming to you; righteous …</w:t>
      </w:r>
    </w:p>
    <w:p w14:paraId="6503955F" w14:textId="7346C6FD" w:rsidR="002B5786" w:rsidRDefault="00CF5FCE" w:rsidP="002B5786">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The Bible comman</w:t>
      </w:r>
      <w:r w:rsidR="004E2E80">
        <w:rPr>
          <w:rStyle w:val="IntenseEmphasis"/>
          <w:rFonts w:ascii="Calibri Light" w:hAnsi="Calibri Light"/>
          <w:i w:val="0"/>
          <w:iCs w:val="0"/>
          <w:color w:val="auto"/>
          <w:sz w:val="24"/>
        </w:rPr>
        <w:t>ds believers to rejoice 163 times in Scripture. Ho</w:t>
      </w:r>
      <w:r w:rsidR="003D765F">
        <w:rPr>
          <w:rStyle w:val="IntenseEmphasis"/>
          <w:rFonts w:ascii="Calibri Light" w:hAnsi="Calibri Light"/>
          <w:i w:val="0"/>
          <w:iCs w:val="0"/>
          <w:color w:val="auto"/>
          <w:sz w:val="24"/>
        </w:rPr>
        <w:t xml:space="preserve">w can you rejoice when life is </w:t>
      </w:r>
      <w:r w:rsidR="0081172A">
        <w:rPr>
          <w:rStyle w:val="IntenseEmphasis"/>
          <w:rFonts w:ascii="Calibri Light" w:hAnsi="Calibri Light"/>
          <w:i w:val="0"/>
          <w:iCs w:val="0"/>
          <w:color w:val="auto"/>
          <w:sz w:val="24"/>
        </w:rPr>
        <w:t>hard</w:t>
      </w:r>
      <w:r w:rsidR="00250BD8">
        <w:rPr>
          <w:rStyle w:val="IntenseEmphasis"/>
          <w:rFonts w:ascii="Calibri Light" w:hAnsi="Calibri Light"/>
          <w:i w:val="0"/>
          <w:iCs w:val="0"/>
          <w:color w:val="auto"/>
          <w:sz w:val="24"/>
        </w:rPr>
        <w:t>?</w:t>
      </w:r>
      <w:r w:rsidR="0077722D">
        <w:rPr>
          <w:rStyle w:val="IntenseEmphasis"/>
          <w:rFonts w:ascii="Calibri Light" w:hAnsi="Calibri Light"/>
          <w:i w:val="0"/>
          <w:iCs w:val="0"/>
          <w:color w:val="auto"/>
          <w:sz w:val="24"/>
        </w:rPr>
        <w:t xml:space="preserve"> What helps you rejoice?</w:t>
      </w:r>
    </w:p>
    <w:p w14:paraId="1920F490" w14:textId="774FAB1D" w:rsidR="0077722D" w:rsidRPr="0077722D" w:rsidRDefault="003D765F" w:rsidP="007772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81172A">
        <w:rPr>
          <w:rStyle w:val="IntenseEmphasis"/>
          <w:rFonts w:ascii="Calibri Light" w:hAnsi="Calibri Light"/>
          <w:i w:val="0"/>
          <w:iCs w:val="0"/>
          <w:color w:val="auto"/>
          <w:sz w:val="24"/>
        </w:rPr>
        <w:t>are some sinful alternatives to rejoicing?</w:t>
      </w:r>
    </w:p>
    <w:p w14:paraId="1AD5148C" w14:textId="0AFF73F3" w:rsidR="00E22FFC" w:rsidRPr="0077722D" w:rsidRDefault="00832F1C" w:rsidP="0077722D">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What </w:t>
      </w:r>
      <w:r w:rsidR="002521C8">
        <w:rPr>
          <w:rStyle w:val="IntenseEmphasis"/>
          <w:rFonts w:ascii="Calibri Light" w:hAnsi="Calibri Light"/>
          <w:i w:val="0"/>
          <w:iCs w:val="0"/>
          <w:color w:val="auto"/>
          <w:sz w:val="24"/>
        </w:rPr>
        <w:t xml:space="preserve">is there to rejoice about a righteous </w:t>
      </w:r>
      <w:r w:rsidR="002206FF">
        <w:rPr>
          <w:rStyle w:val="IntenseEmphasis"/>
          <w:rFonts w:ascii="Calibri Light" w:hAnsi="Calibri Light"/>
          <w:i w:val="0"/>
          <w:iCs w:val="0"/>
          <w:color w:val="auto"/>
          <w:sz w:val="24"/>
        </w:rPr>
        <w:t>R</w:t>
      </w:r>
      <w:r w:rsidR="002521C8">
        <w:rPr>
          <w:rStyle w:val="IntenseEmphasis"/>
          <w:rFonts w:ascii="Calibri Light" w:hAnsi="Calibri Light"/>
          <w:i w:val="0"/>
          <w:iCs w:val="0"/>
          <w:color w:val="auto"/>
          <w:sz w:val="24"/>
        </w:rPr>
        <w:t>uler</w:t>
      </w:r>
      <w:r w:rsidR="000B6AB5">
        <w:rPr>
          <w:rStyle w:val="IntenseEmphasis"/>
          <w:rFonts w:ascii="Calibri Light" w:hAnsi="Calibri Light"/>
          <w:i w:val="0"/>
          <w:iCs w:val="0"/>
          <w:color w:val="auto"/>
          <w:sz w:val="24"/>
        </w:rPr>
        <w:t xml:space="preserve"> today? i.e. Why should this promise of Jesus</w:t>
      </w:r>
      <w:r w:rsidR="00777ED9">
        <w:rPr>
          <w:rStyle w:val="IntenseEmphasis"/>
          <w:rFonts w:ascii="Calibri Light" w:hAnsi="Calibri Light"/>
          <w:i w:val="0"/>
          <w:iCs w:val="0"/>
          <w:color w:val="auto"/>
          <w:sz w:val="24"/>
        </w:rPr>
        <w:t>’ righteous kingship make us glad?</w:t>
      </w:r>
    </w:p>
    <w:p w14:paraId="7B820CEE" w14:textId="3D3A3274" w:rsidR="00FC5F01" w:rsidRPr="001E072D" w:rsidRDefault="004F5BB5" w:rsidP="00FC5F01">
      <w:pPr>
        <w:pStyle w:val="GBC-H1"/>
      </w:pPr>
      <w:r w:rsidRPr="004F5BB5">
        <w:lastRenderedPageBreak/>
        <w:t xml:space="preserve">Rejoice because the </w:t>
      </w:r>
      <w:r w:rsidR="005E416F">
        <w:t>K</w:t>
      </w:r>
      <w:r w:rsidRPr="004F5BB5">
        <w:t>ing will survive the revolt.</w:t>
      </w:r>
    </w:p>
    <w:p w14:paraId="7FC378D3" w14:textId="4E5A2B30" w:rsidR="005B30BC" w:rsidRDefault="005B30BC" w:rsidP="005B30BC">
      <w:pPr>
        <w:pStyle w:val="GBC-H2"/>
        <w:numPr>
          <w:ilvl w:val="0"/>
          <w:numId w:val="23"/>
        </w:numPr>
      </w:pPr>
      <w:r>
        <w:t xml:space="preserve">Why does the </w:t>
      </w:r>
      <w:r w:rsidR="002206FF">
        <w:t>K</w:t>
      </w:r>
      <w:r>
        <w:t>ing have to be saved before he saves?</w:t>
      </w:r>
    </w:p>
    <w:p w14:paraId="08FF2A92" w14:textId="77777777" w:rsidR="005B30BC" w:rsidRDefault="005B30BC" w:rsidP="00250BD8">
      <w:pPr>
        <w:pStyle w:val="GBC-List"/>
      </w:pPr>
      <w:r>
        <w:t xml:space="preserve">v. 9 </w:t>
      </w:r>
      <w:r w:rsidRPr="00441C25">
        <w:rPr>
          <w:i/>
          <w:iCs/>
        </w:rPr>
        <w:t>having salvation is he</w:t>
      </w:r>
    </w:p>
    <w:p w14:paraId="4010D684" w14:textId="197A75B7" w:rsidR="005B30BC" w:rsidRDefault="005B30BC" w:rsidP="005B30BC">
      <w:pPr>
        <w:pStyle w:val="GBC-H2"/>
        <w:numPr>
          <w:ilvl w:val="0"/>
          <w:numId w:val="23"/>
        </w:numPr>
      </w:pPr>
      <w:r>
        <w:t xml:space="preserve">Why is the </w:t>
      </w:r>
      <w:r w:rsidR="002206FF">
        <w:t>K</w:t>
      </w:r>
      <w:r>
        <w:t>ing humble and not triumphant?</w:t>
      </w:r>
    </w:p>
    <w:p w14:paraId="610257A0" w14:textId="77777777" w:rsidR="005B30BC" w:rsidRDefault="005B30BC" w:rsidP="00250BD8">
      <w:pPr>
        <w:pStyle w:val="GBC-List"/>
      </w:pPr>
      <w:r>
        <w:t xml:space="preserve">v. 9 </w:t>
      </w:r>
      <w:r w:rsidRPr="00441C25">
        <w:rPr>
          <w:i/>
          <w:iCs/>
        </w:rPr>
        <w:t>humble</w:t>
      </w:r>
    </w:p>
    <w:p w14:paraId="31E86E84" w14:textId="4DE1971B" w:rsidR="005B30BC" w:rsidRPr="00441C25" w:rsidRDefault="005B30BC" w:rsidP="00250BD8">
      <w:pPr>
        <w:pStyle w:val="GBC-List"/>
        <w:rPr>
          <w:i/>
          <w:iCs/>
        </w:rPr>
      </w:pPr>
      <w:r>
        <w:t xml:space="preserve">Zechariah 7:10 </w:t>
      </w:r>
      <w:r w:rsidRPr="00441C25">
        <w:rPr>
          <w:i/>
          <w:iCs/>
        </w:rPr>
        <w:t>do not oppress the widow, the fatherless, the sojourner, or the poor</w:t>
      </w:r>
    </w:p>
    <w:p w14:paraId="3CE48C2E" w14:textId="77777777" w:rsidR="005B30BC" w:rsidRPr="00441C25" w:rsidRDefault="005B30BC" w:rsidP="00250BD8">
      <w:pPr>
        <w:pStyle w:val="GBC-List"/>
        <w:rPr>
          <w:i/>
          <w:iCs/>
        </w:rPr>
      </w:pPr>
      <w:r>
        <w:t xml:space="preserve">Isaiah 53:7 </w:t>
      </w:r>
      <w:r w:rsidRPr="00441C25">
        <w:rPr>
          <w:i/>
          <w:iCs/>
        </w:rPr>
        <w:t>He was oppressed, and he was afflicted, yet he opened not his mouth; like a lamb that is led to the slaughter, and like a sheep that before its shearers is silent, so he opened not his mouth.</w:t>
      </w:r>
    </w:p>
    <w:p w14:paraId="26E28C77" w14:textId="21A0ABC8" w:rsidR="005B30BC" w:rsidRDefault="005B30BC" w:rsidP="005B30BC">
      <w:pPr>
        <w:pStyle w:val="GBC-H2"/>
        <w:numPr>
          <w:ilvl w:val="0"/>
          <w:numId w:val="23"/>
        </w:numPr>
      </w:pPr>
      <w:r>
        <w:t xml:space="preserve">Why is the </w:t>
      </w:r>
      <w:r w:rsidR="002206FF">
        <w:t>K</w:t>
      </w:r>
      <w:r>
        <w:t>ing riding on a baby donkey?</w:t>
      </w:r>
    </w:p>
    <w:p w14:paraId="5C337D35" w14:textId="77777777" w:rsidR="005B30BC" w:rsidRPr="00441C25" w:rsidRDefault="005B30BC" w:rsidP="00250BD8">
      <w:pPr>
        <w:pStyle w:val="GBC-List"/>
        <w:rPr>
          <w:i/>
          <w:iCs/>
        </w:rPr>
      </w:pPr>
      <w:r>
        <w:t xml:space="preserve">v. 9 </w:t>
      </w:r>
      <w:r w:rsidRPr="00441C25">
        <w:rPr>
          <w:i/>
          <w:iCs/>
        </w:rPr>
        <w:t>mounted on a donkey, on a colt, the foal of a donkey</w:t>
      </w:r>
    </w:p>
    <w:p w14:paraId="1124CC64" w14:textId="1BF44ADD" w:rsidR="0009189C" w:rsidRPr="0009189C" w:rsidRDefault="005B30BC" w:rsidP="00250BD8">
      <w:pPr>
        <w:pStyle w:val="GBC-List"/>
      </w:pPr>
      <w:r>
        <w:t xml:space="preserve">2 Samuel 16:2 </w:t>
      </w:r>
      <w:r w:rsidRPr="00441C25">
        <w:rPr>
          <w:i/>
          <w:iCs/>
        </w:rPr>
        <w:t xml:space="preserve">And the king said to </w:t>
      </w:r>
      <w:proofErr w:type="spellStart"/>
      <w:r w:rsidRPr="00441C25">
        <w:rPr>
          <w:i/>
          <w:iCs/>
        </w:rPr>
        <w:t>Ziba</w:t>
      </w:r>
      <w:proofErr w:type="spellEnd"/>
      <w:r w:rsidRPr="00441C25">
        <w:rPr>
          <w:i/>
          <w:iCs/>
        </w:rPr>
        <w:t xml:space="preserve">, “Why have you brought these?” </w:t>
      </w:r>
      <w:proofErr w:type="spellStart"/>
      <w:r w:rsidRPr="00441C25">
        <w:rPr>
          <w:i/>
          <w:iCs/>
        </w:rPr>
        <w:t>Ziba</w:t>
      </w:r>
      <w:proofErr w:type="spellEnd"/>
      <w:r w:rsidRPr="00441C25">
        <w:rPr>
          <w:i/>
          <w:iCs/>
        </w:rPr>
        <w:t xml:space="preserve"> answered, “The donkeys are for the king's household to ride on</w:t>
      </w:r>
      <w:r w:rsidR="00441C25">
        <w:rPr>
          <w:i/>
          <w:iCs/>
        </w:rPr>
        <w:t xml:space="preserve"> …</w:t>
      </w:r>
      <w:r w:rsidR="00D81DD4">
        <w:rPr>
          <w:i/>
          <w:iCs/>
        </w:rPr>
        <w:t>”</w:t>
      </w:r>
    </w:p>
    <w:p w14:paraId="3DD92775" w14:textId="1B245A9E" w:rsidR="005B30BC" w:rsidRDefault="005B30BC" w:rsidP="00250BD8">
      <w:pPr>
        <w:pStyle w:val="GBC-List"/>
        <w:rPr>
          <w:i/>
          <w:iCs/>
        </w:rPr>
      </w:pPr>
      <w:r>
        <w:t xml:space="preserve">Zechariah 12:10 </w:t>
      </w:r>
      <w:r w:rsidR="00117A67">
        <w:rPr>
          <w:i/>
          <w:iCs/>
        </w:rPr>
        <w:t>…</w:t>
      </w:r>
      <w:r w:rsidRPr="0009189C">
        <w:rPr>
          <w:i/>
          <w:iCs/>
        </w:rPr>
        <w:t xml:space="preserve"> when they look on me, on him whom they have pierced, they shall mourn for him, as one mourns for an only child, and weep bitterly over him, as one weeps over a firstborn.</w:t>
      </w:r>
    </w:p>
    <w:p w14:paraId="38C5924B" w14:textId="0936EEF4" w:rsidR="00782108" w:rsidRPr="000F07A6" w:rsidRDefault="00782108" w:rsidP="000F07A6">
      <w:pPr>
        <w:pStyle w:val="GBC-H2"/>
      </w:pPr>
      <w:r w:rsidRPr="000F07A6">
        <w:t xml:space="preserve">Jesus is the humble King who </w:t>
      </w:r>
      <w:r w:rsidR="000F07A6" w:rsidRPr="000F07A6">
        <w:t>rides a borrowed baby donkey</w:t>
      </w:r>
      <w:r w:rsidRPr="000F07A6">
        <w:t>.</w:t>
      </w:r>
    </w:p>
    <w:p w14:paraId="555A2A35" w14:textId="5806B658" w:rsidR="00782108" w:rsidRPr="000F07A6" w:rsidRDefault="000F07A6" w:rsidP="000F07A6">
      <w:pPr>
        <w:pStyle w:val="GBC-List"/>
      </w:pPr>
      <w:r>
        <w:t xml:space="preserve">Matthew 21:4-5 </w:t>
      </w:r>
      <w:r w:rsidRPr="00163F9D">
        <w:rPr>
          <w:i/>
          <w:iCs/>
        </w:rPr>
        <w:t>This took place to fulfill what was spoken by the prophet, saying, “Say to the daughter of Zion, ‘Behold, your king is coming to you, humble, and mounted on a donkey, on a colt, the foal of a beast of burden.’”</w:t>
      </w:r>
    </w:p>
    <w:p w14:paraId="161B4A9D" w14:textId="6CC14384" w:rsidR="00463970" w:rsidRDefault="001441FB" w:rsidP="0096165F">
      <w:pPr>
        <w:pStyle w:val="GBC-Qbullet"/>
        <w:rPr>
          <w:rStyle w:val="eop"/>
        </w:rPr>
      </w:pPr>
      <w:r>
        <w:rPr>
          <w:rStyle w:val="eop"/>
        </w:rPr>
        <w:t xml:space="preserve">What did Zechariah mean by describing the </w:t>
      </w:r>
      <w:r w:rsidR="002206FF">
        <w:rPr>
          <w:rStyle w:val="eop"/>
        </w:rPr>
        <w:t>K</w:t>
      </w:r>
      <w:r>
        <w:rPr>
          <w:rStyle w:val="eop"/>
        </w:rPr>
        <w:t>ing as humble?</w:t>
      </w:r>
    </w:p>
    <w:p w14:paraId="0C3D4517" w14:textId="61EE9E24" w:rsidR="001441FB" w:rsidRDefault="00C33DB2" w:rsidP="0096165F">
      <w:pPr>
        <w:pStyle w:val="GBC-Qbullet"/>
        <w:rPr>
          <w:rStyle w:val="eop"/>
        </w:rPr>
      </w:pPr>
      <w:r>
        <w:rPr>
          <w:rStyle w:val="eop"/>
        </w:rPr>
        <w:t xml:space="preserve">Why might it be troubling to hear that your </w:t>
      </w:r>
      <w:r w:rsidR="002206FF">
        <w:rPr>
          <w:rStyle w:val="eop"/>
        </w:rPr>
        <w:t>K</w:t>
      </w:r>
      <w:r>
        <w:rPr>
          <w:rStyle w:val="eop"/>
        </w:rPr>
        <w:t xml:space="preserve">ing would </w:t>
      </w:r>
      <w:r w:rsidR="00F47AEE">
        <w:rPr>
          <w:rStyle w:val="eop"/>
        </w:rPr>
        <w:t>come riding into town on a baby donkey?</w:t>
      </w:r>
    </w:p>
    <w:p w14:paraId="7982F25C" w14:textId="1DD5A86A" w:rsidR="00FC5F01" w:rsidRPr="00E16FE9" w:rsidRDefault="0010032B" w:rsidP="00E16FE9">
      <w:pPr>
        <w:pStyle w:val="GBC-Qbullet"/>
        <w:rPr>
          <w:rStyle w:val="IntenseEmphasis"/>
          <w:rFonts w:ascii="Calibri Light" w:hAnsi="Calibri Light"/>
          <w:i w:val="0"/>
          <w:iCs w:val="0"/>
          <w:color w:val="auto"/>
          <w:sz w:val="24"/>
        </w:rPr>
      </w:pPr>
      <w:r>
        <w:rPr>
          <w:rStyle w:val="eop"/>
        </w:rPr>
        <w:t xml:space="preserve">Why </w:t>
      </w:r>
      <w:r w:rsidR="00026353">
        <w:rPr>
          <w:rStyle w:val="eop"/>
        </w:rPr>
        <w:t>might</w:t>
      </w:r>
      <w:r>
        <w:rPr>
          <w:rStyle w:val="eop"/>
        </w:rPr>
        <w:t xml:space="preserve"> Matthew </w:t>
      </w:r>
      <w:r w:rsidR="00CF1835">
        <w:rPr>
          <w:rStyle w:val="eop"/>
        </w:rPr>
        <w:t>(21:4-5)</w:t>
      </w:r>
      <w:r w:rsidR="00E23A8A">
        <w:rPr>
          <w:rStyle w:val="eop"/>
        </w:rPr>
        <w:t xml:space="preserve"> </w:t>
      </w:r>
      <w:r w:rsidR="00026353">
        <w:rPr>
          <w:rStyle w:val="eop"/>
        </w:rPr>
        <w:t>and</w:t>
      </w:r>
      <w:r>
        <w:rPr>
          <w:rStyle w:val="eop"/>
        </w:rPr>
        <w:t xml:space="preserve"> John </w:t>
      </w:r>
      <w:r w:rsidR="00CF1835">
        <w:rPr>
          <w:rStyle w:val="eop"/>
        </w:rPr>
        <w:t>(</w:t>
      </w:r>
      <w:r w:rsidR="000C0CE8">
        <w:rPr>
          <w:rStyle w:val="eop"/>
        </w:rPr>
        <w:t>12:14-15</w:t>
      </w:r>
      <w:r w:rsidR="00CF1835">
        <w:rPr>
          <w:rStyle w:val="eop"/>
        </w:rPr>
        <w:t xml:space="preserve">) </w:t>
      </w:r>
      <w:r w:rsidR="00026353">
        <w:rPr>
          <w:rStyle w:val="eop"/>
        </w:rPr>
        <w:t xml:space="preserve">not have </w:t>
      </w:r>
      <w:r>
        <w:rPr>
          <w:rStyle w:val="eop"/>
        </w:rPr>
        <w:t>mention</w:t>
      </w:r>
      <w:r w:rsidR="00026353">
        <w:rPr>
          <w:rStyle w:val="eop"/>
        </w:rPr>
        <w:t>ed</w:t>
      </w:r>
      <w:r w:rsidR="00B654EA">
        <w:rPr>
          <w:rStyle w:val="eop"/>
        </w:rPr>
        <w:t xml:space="preserve"> </w:t>
      </w:r>
      <w:r w:rsidR="00026353" w:rsidRPr="00026353">
        <w:rPr>
          <w:rStyle w:val="eop"/>
          <w:i/>
          <w:iCs/>
        </w:rPr>
        <w:t xml:space="preserve">“having salvation” </w:t>
      </w:r>
      <w:r w:rsidR="00026353">
        <w:rPr>
          <w:rStyle w:val="eop"/>
        </w:rPr>
        <w:t>from Zech. 9:9 or any of v. 10</w:t>
      </w:r>
      <w:r w:rsidR="00441C25">
        <w:rPr>
          <w:rStyle w:val="eop"/>
        </w:rPr>
        <w:t>?</w:t>
      </w:r>
    </w:p>
    <w:p w14:paraId="6D33AC3E" w14:textId="7F20344B" w:rsidR="007A39F7" w:rsidRDefault="00B44B0E" w:rsidP="00FC5F01">
      <w:pPr>
        <w:pStyle w:val="GBC-H1"/>
      </w:pPr>
      <w:r w:rsidRPr="00B44B0E">
        <w:lastRenderedPageBreak/>
        <w:t xml:space="preserve">Rejoice because the </w:t>
      </w:r>
      <w:r w:rsidR="005E416F">
        <w:t>K</w:t>
      </w:r>
      <w:r w:rsidRPr="00B44B0E">
        <w:t>ing will bring peace to the world.</w:t>
      </w:r>
    </w:p>
    <w:p w14:paraId="60206FFF" w14:textId="77777777" w:rsidR="00D75044" w:rsidRDefault="00D75044" w:rsidP="00D75044">
      <w:pPr>
        <w:pStyle w:val="GBC-H2"/>
        <w:numPr>
          <w:ilvl w:val="0"/>
          <w:numId w:val="22"/>
        </w:numPr>
      </w:pPr>
      <w:r>
        <w:t>Hope for a people tired of chariots and horses.</w:t>
      </w:r>
    </w:p>
    <w:p w14:paraId="577563ED" w14:textId="78E14FB3" w:rsidR="00D75044" w:rsidRDefault="00D75044" w:rsidP="00391F6C">
      <w:pPr>
        <w:pStyle w:val="GBC-List"/>
      </w:pPr>
      <w:r>
        <w:t xml:space="preserve">v. 10 </w:t>
      </w:r>
      <w:r w:rsidRPr="00902880">
        <w:rPr>
          <w:i/>
          <w:iCs/>
        </w:rPr>
        <w:t>I will cut off the chariot from Ephraim and the war horse from Jerusalem</w:t>
      </w:r>
      <w:r w:rsidR="00902880" w:rsidRPr="00902880">
        <w:rPr>
          <w:i/>
          <w:iCs/>
        </w:rPr>
        <w:t xml:space="preserve"> …</w:t>
      </w:r>
    </w:p>
    <w:p w14:paraId="4D875037" w14:textId="77777777" w:rsidR="00D75044" w:rsidRDefault="00D75044" w:rsidP="00391F6C">
      <w:pPr>
        <w:pStyle w:val="GBC-List"/>
      </w:pPr>
      <w:r>
        <w:t xml:space="preserve">v. 10 </w:t>
      </w:r>
      <w:r w:rsidRPr="00902880">
        <w:rPr>
          <w:i/>
          <w:iCs/>
        </w:rPr>
        <w:t>the battle bow shall be cut off</w:t>
      </w:r>
    </w:p>
    <w:p w14:paraId="5B1D3501" w14:textId="1821303E" w:rsidR="00D75044" w:rsidRDefault="00D75044" w:rsidP="00D75044">
      <w:pPr>
        <w:pStyle w:val="GBC-H2"/>
        <w:numPr>
          <w:ilvl w:val="0"/>
          <w:numId w:val="22"/>
        </w:numPr>
      </w:pPr>
      <w:r>
        <w:t xml:space="preserve">The </w:t>
      </w:r>
      <w:r w:rsidR="002206FF">
        <w:t>K</w:t>
      </w:r>
      <w:r>
        <w:t xml:space="preserve">ing will announce peace to the nations </w:t>
      </w:r>
      <w:proofErr w:type="gramStart"/>
      <w:r>
        <w:t>not revenge</w:t>
      </w:r>
      <w:proofErr w:type="gramEnd"/>
      <w:r>
        <w:t>.</w:t>
      </w:r>
    </w:p>
    <w:p w14:paraId="0A875E34" w14:textId="77777777" w:rsidR="00D75044" w:rsidRDefault="00D75044" w:rsidP="00766891">
      <w:pPr>
        <w:pStyle w:val="GBC-List"/>
      </w:pPr>
      <w:r>
        <w:t xml:space="preserve">v. 10 </w:t>
      </w:r>
      <w:r w:rsidRPr="00153F9E">
        <w:rPr>
          <w:i/>
          <w:iCs/>
        </w:rPr>
        <w:t>he shall speak peace to the nations</w:t>
      </w:r>
    </w:p>
    <w:p w14:paraId="0635A784" w14:textId="77777777" w:rsidR="00D75044" w:rsidRDefault="00D75044" w:rsidP="00766891">
      <w:pPr>
        <w:pStyle w:val="GBC-List"/>
      </w:pPr>
      <w:r>
        <w:t xml:space="preserve">Romans 5:1 </w:t>
      </w:r>
      <w:r w:rsidRPr="00153F9E">
        <w:rPr>
          <w:i/>
          <w:iCs/>
        </w:rPr>
        <w:t>Therefore, since we have been justified by faith, we have peace with God through our Lord Jesus Christ.</w:t>
      </w:r>
    </w:p>
    <w:p w14:paraId="53683663" w14:textId="77777777" w:rsidR="00D75044" w:rsidRDefault="00D75044" w:rsidP="00766891">
      <w:pPr>
        <w:pStyle w:val="GBC-List"/>
      </w:pPr>
      <w:r>
        <w:t xml:space="preserve">John 16:33 </w:t>
      </w:r>
      <w:r w:rsidRPr="00153F9E">
        <w:rPr>
          <w:i/>
          <w:iCs/>
        </w:rPr>
        <w:t>I have said these things to you, that in me you may have peace. In the world you will have tribulation. But take heart; I have overcome the world.”</w:t>
      </w:r>
    </w:p>
    <w:p w14:paraId="5FFB6016" w14:textId="77777777" w:rsidR="00D75044" w:rsidRDefault="00D75044" w:rsidP="00766891">
      <w:pPr>
        <w:pStyle w:val="GBC-List"/>
      </w:pPr>
      <w:r>
        <w:t xml:space="preserve">Ephesians 2:14 </w:t>
      </w:r>
      <w:r w:rsidRPr="00153F9E">
        <w:rPr>
          <w:i/>
          <w:iCs/>
        </w:rPr>
        <w:t>For he himself is our peace, who has made us both one and has broken down in his flesh the dividing wall of hostility …</w:t>
      </w:r>
    </w:p>
    <w:p w14:paraId="49A209F4" w14:textId="7A451043" w:rsidR="00D75044" w:rsidRDefault="00D75044" w:rsidP="00D75044">
      <w:pPr>
        <w:pStyle w:val="GBC-H2"/>
        <w:numPr>
          <w:ilvl w:val="0"/>
          <w:numId w:val="22"/>
        </w:numPr>
      </w:pPr>
      <w:r>
        <w:t xml:space="preserve">The </w:t>
      </w:r>
      <w:r w:rsidR="002206FF">
        <w:t>K</w:t>
      </w:r>
      <w:r>
        <w:t xml:space="preserve">ing will </w:t>
      </w:r>
      <w:r w:rsidR="00922AEF">
        <w:t>rule without</w:t>
      </w:r>
      <w:r w:rsidR="00153F9E">
        <w:t xml:space="preserve"> rivals</w:t>
      </w:r>
      <w:r>
        <w:t>.</w:t>
      </w:r>
    </w:p>
    <w:p w14:paraId="1C69CF47" w14:textId="1DEA19AA" w:rsidR="00CC2D38" w:rsidRPr="00153F9E" w:rsidRDefault="00D75044" w:rsidP="00153F9E">
      <w:pPr>
        <w:pStyle w:val="GBC-List"/>
        <w:rPr>
          <w:i/>
          <w:iCs/>
        </w:rPr>
      </w:pPr>
      <w:r>
        <w:t xml:space="preserve">v. 10 </w:t>
      </w:r>
      <w:r w:rsidR="00153F9E" w:rsidRPr="00153F9E">
        <w:rPr>
          <w:i/>
          <w:iCs/>
        </w:rPr>
        <w:t xml:space="preserve">… </w:t>
      </w:r>
      <w:r w:rsidRPr="00153F9E">
        <w:rPr>
          <w:i/>
          <w:iCs/>
        </w:rPr>
        <w:t>his rule shall be from sea to sea, and from the River to the ends of the earth.</w:t>
      </w:r>
    </w:p>
    <w:p w14:paraId="4AB830BF" w14:textId="6DEC078B" w:rsidR="0096165F" w:rsidRDefault="00DE3E0B" w:rsidP="0096165F">
      <w:pPr>
        <w:pStyle w:val="GBC-Qbullet"/>
        <w:rPr>
          <w:rStyle w:val="eop"/>
        </w:rPr>
      </w:pPr>
      <w:r>
        <w:rPr>
          <w:rStyle w:val="eop"/>
        </w:rPr>
        <w:t>Why would this promise of peace have been so pre</w:t>
      </w:r>
      <w:r w:rsidR="004D2AF3">
        <w:rPr>
          <w:rStyle w:val="eop"/>
        </w:rPr>
        <w:t>cious to the people in Zechariah’s day?</w:t>
      </w:r>
    </w:p>
    <w:p w14:paraId="1BE6A488" w14:textId="7697E1A7" w:rsidR="00D06A5C" w:rsidRDefault="00481B6E" w:rsidP="001E29C6">
      <w:pPr>
        <w:pStyle w:val="GBC-Qbullet"/>
        <w:rPr>
          <w:rStyle w:val="eop"/>
        </w:rPr>
      </w:pPr>
      <w:r>
        <w:rPr>
          <w:rStyle w:val="eop"/>
        </w:rPr>
        <w:t>What does it mean t</w:t>
      </w:r>
      <w:r w:rsidR="007E5017">
        <w:rPr>
          <w:rStyle w:val="eop"/>
        </w:rPr>
        <w:t>o have “peace with God” in Romans 5:1</w:t>
      </w:r>
      <w:r w:rsidR="00EE0150">
        <w:rPr>
          <w:rStyle w:val="eop"/>
        </w:rPr>
        <w:t>?</w:t>
      </w:r>
    </w:p>
    <w:p w14:paraId="3BB8CD29" w14:textId="5C32223A" w:rsidR="007E5017" w:rsidRDefault="007E5017" w:rsidP="001E29C6">
      <w:pPr>
        <w:pStyle w:val="GBC-Qbullet"/>
        <w:rPr>
          <w:rStyle w:val="eop"/>
        </w:rPr>
      </w:pPr>
      <w:r>
        <w:rPr>
          <w:rStyle w:val="eop"/>
        </w:rPr>
        <w:t>What does it mean to have “peace in [Jesus]</w:t>
      </w:r>
      <w:r w:rsidR="002206FF">
        <w:rPr>
          <w:rStyle w:val="eop"/>
        </w:rPr>
        <w:t>”</w:t>
      </w:r>
      <w:r>
        <w:rPr>
          <w:rStyle w:val="eop"/>
        </w:rPr>
        <w:t xml:space="preserve"> in John 16:33?</w:t>
      </w:r>
    </w:p>
    <w:p w14:paraId="128224B2" w14:textId="067B5162" w:rsidR="007E5017" w:rsidRDefault="000F7716" w:rsidP="001E29C6">
      <w:pPr>
        <w:pStyle w:val="GBC-Qbullet"/>
        <w:rPr>
          <w:rStyle w:val="eop"/>
        </w:rPr>
      </w:pPr>
      <w:r>
        <w:rPr>
          <w:rStyle w:val="eop"/>
        </w:rPr>
        <w:t>How does Jesus make peace between believers (Eph. 2:14)?</w:t>
      </w:r>
    </w:p>
    <w:p w14:paraId="43EDC177" w14:textId="66F19C52" w:rsidR="000F7716" w:rsidRPr="001E29C6" w:rsidRDefault="001C4A7F" w:rsidP="001E29C6">
      <w:pPr>
        <w:pStyle w:val="GBC-Qbullet"/>
        <w:rPr>
          <w:rStyle w:val="GBC-H1Char"/>
          <w:rFonts w:eastAsiaTheme="minorHAnsi" w:cstheme="minorBidi"/>
          <w:b w:val="0"/>
          <w:color w:val="auto"/>
          <w:szCs w:val="24"/>
          <w:lang w:bidi="ar-SA"/>
        </w:rPr>
      </w:pPr>
      <w:r>
        <w:rPr>
          <w:rStyle w:val="eop"/>
        </w:rPr>
        <w:t xml:space="preserve">How can you experience peace when </w:t>
      </w:r>
      <w:proofErr w:type="gramStart"/>
      <w:r>
        <w:rPr>
          <w:rStyle w:val="eop"/>
        </w:rPr>
        <w:t>you’re</w:t>
      </w:r>
      <w:proofErr w:type="gramEnd"/>
      <w:r>
        <w:rPr>
          <w:rStyle w:val="eop"/>
        </w:rPr>
        <w:t xml:space="preserve"> feeling anxious?</w:t>
      </w:r>
    </w:p>
    <w:p w14:paraId="7155E8AD" w14:textId="27B15EBA" w:rsidR="006E1591" w:rsidRDefault="006E1591" w:rsidP="00FC5F01">
      <w:pPr>
        <w:jc w:val="right"/>
        <w:rPr>
          <w:rFonts w:ascii="Calibri Light" w:hAnsi="Calibri Light" w:cs="Calibri Light"/>
        </w:rPr>
      </w:pPr>
    </w:p>
    <w:p w14:paraId="4F03C5DD" w14:textId="5ECAA093" w:rsidR="00EE0150" w:rsidRDefault="00EE0150" w:rsidP="00FC5F01">
      <w:pPr>
        <w:jc w:val="right"/>
        <w:rPr>
          <w:rFonts w:ascii="Calibri Light" w:hAnsi="Calibri Light" w:cs="Calibri Light"/>
        </w:rPr>
      </w:pPr>
    </w:p>
    <w:p w14:paraId="1E7F19D2" w14:textId="0D0E4EC8" w:rsidR="00EE0150" w:rsidRDefault="00EE0150" w:rsidP="00FC5F01">
      <w:pPr>
        <w:jc w:val="right"/>
        <w:rPr>
          <w:rFonts w:ascii="Calibri Light" w:hAnsi="Calibri Light" w:cs="Calibri Light"/>
        </w:rPr>
      </w:pPr>
    </w:p>
    <w:p w14:paraId="78F0F8B0" w14:textId="77777777" w:rsidR="00EE0150" w:rsidRDefault="00EE0150" w:rsidP="00FC5F01">
      <w:pPr>
        <w:jc w:val="right"/>
        <w:rPr>
          <w:rFonts w:ascii="Calibri Light" w:hAnsi="Calibri Light" w:cs="Calibri Light"/>
        </w:rPr>
      </w:pPr>
    </w:p>
    <w:p w14:paraId="1828BE9A" w14:textId="4BD0EA77"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t>
      </w:r>
      <w:proofErr w:type="gramStart"/>
      <w:r>
        <w:rPr>
          <w:rFonts w:ascii="Calibri Light" w:hAnsi="Calibri Light" w:cs="Calibri Light"/>
        </w:rPr>
        <w:t>we’ll</w:t>
      </w:r>
      <w:proofErr w:type="gramEnd"/>
      <w:r>
        <w:rPr>
          <w:rFonts w:ascii="Calibri Light" w:hAnsi="Calibri Light" w:cs="Calibri Light"/>
        </w:rPr>
        <w:t xml:space="preserve"> study </w:t>
      </w:r>
      <w:r w:rsidR="00B85C1F" w:rsidRPr="00B85C1F">
        <w:rPr>
          <w:rFonts w:ascii="Calibri Light" w:hAnsi="Calibri Light" w:cs="Calibri Light"/>
        </w:rPr>
        <w:t>Micah 5:1-5</w:t>
      </w:r>
      <w:r w:rsidR="007E24E8">
        <w:rPr>
          <w:rFonts w:ascii="Calibri Light" w:hAnsi="Calibri Light" w:cs="Calibri Light"/>
        </w:rPr>
        <w:t>.</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049D5E" w14:textId="77777777" w:rsidR="00D75BB2" w:rsidRDefault="00D75BB2" w:rsidP="000958B9">
      <w:pPr>
        <w:spacing w:after="0" w:line="240" w:lineRule="auto"/>
      </w:pPr>
      <w:r>
        <w:separator/>
      </w:r>
    </w:p>
  </w:endnote>
  <w:endnote w:type="continuationSeparator" w:id="0">
    <w:p w14:paraId="53188BF8" w14:textId="77777777" w:rsidR="00D75BB2" w:rsidRDefault="00D75BB2"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A5096E" w14:textId="77777777" w:rsidR="00D75BB2" w:rsidRDefault="00D75BB2" w:rsidP="000958B9">
      <w:pPr>
        <w:spacing w:after="0" w:line="240" w:lineRule="auto"/>
      </w:pPr>
      <w:r>
        <w:separator/>
      </w:r>
    </w:p>
  </w:footnote>
  <w:footnote w:type="continuationSeparator" w:id="0">
    <w:p w14:paraId="0F71ACC6" w14:textId="77777777" w:rsidR="00D75BB2" w:rsidRDefault="00D75BB2"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0D79DC22" w:rsidR="000958B9" w:rsidRPr="000958B9" w:rsidRDefault="00D75BB2"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32"/>
          <w:szCs w:val="32"/>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202590">
          <w:rPr>
            <w:rFonts w:ascii="Source Sans Pro" w:hAnsi="Source Sans Pro"/>
            <w:sz w:val="32"/>
            <w:szCs w:val="32"/>
          </w:rPr>
          <w:t>The Promise of a Humble Saviour</w:t>
        </w:r>
      </w:sdtContent>
    </w:sdt>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A01277">
          <w:rPr>
            <w:rFonts w:asciiTheme="majorHAnsi" w:hAnsiTheme="majorHAnsi"/>
            <w:color w:val="808080" w:themeColor="background1" w:themeShade="80"/>
          </w:rPr>
          <w:t>Zechariah 9:9-10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3"/>
  </w:num>
  <w:num w:numId="5">
    <w:abstractNumId w:val="5"/>
  </w:num>
  <w:num w:numId="6">
    <w:abstractNumId w:val="1"/>
  </w:num>
  <w:num w:numId="7">
    <w:abstractNumId w:val="4"/>
  </w:num>
  <w:num w:numId="8">
    <w:abstractNumId w:val="4"/>
    <w:lvlOverride w:ilvl="0">
      <w:startOverride w:val="1"/>
    </w:lvlOverride>
  </w:num>
  <w:num w:numId="9">
    <w:abstractNumId w:val="1"/>
    <w:lvlOverride w:ilvl="0">
      <w:startOverride w:val="1"/>
    </w:lvlOverride>
  </w:num>
  <w:num w:numId="10">
    <w:abstractNumId w:val="9"/>
  </w:num>
  <w:num w:numId="11">
    <w:abstractNumId w:val="1"/>
    <w:lvlOverride w:ilvl="0">
      <w:startOverride w:val="1"/>
    </w:lvlOverride>
  </w:num>
  <w:num w:numId="12">
    <w:abstractNumId w:val="8"/>
  </w:num>
  <w:num w:numId="13">
    <w:abstractNumId w:val="1"/>
    <w:lvlOverride w:ilvl="0">
      <w:startOverride w:val="1"/>
    </w:lvlOverride>
  </w:num>
  <w:num w:numId="14">
    <w:abstractNumId w:val="4"/>
    <w:lvlOverride w:ilvl="0">
      <w:startOverride w:val="1"/>
    </w:lvlOverride>
  </w:num>
  <w:num w:numId="15">
    <w:abstractNumId w:val="1"/>
    <w:lvlOverride w:ilvl="0">
      <w:startOverride w:val="1"/>
    </w:lvlOverride>
  </w:num>
  <w:num w:numId="16">
    <w:abstractNumId w:val="6"/>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7E20"/>
    <w:rsid w:val="000216AE"/>
    <w:rsid w:val="00026353"/>
    <w:rsid w:val="00027F71"/>
    <w:rsid w:val="00032D6C"/>
    <w:rsid w:val="00053E9D"/>
    <w:rsid w:val="00057026"/>
    <w:rsid w:val="00073B4B"/>
    <w:rsid w:val="00080F9A"/>
    <w:rsid w:val="00083B6D"/>
    <w:rsid w:val="0009189C"/>
    <w:rsid w:val="000958B9"/>
    <w:rsid w:val="000A34A4"/>
    <w:rsid w:val="000B6AB5"/>
    <w:rsid w:val="000C0CE8"/>
    <w:rsid w:val="000C3689"/>
    <w:rsid w:val="000C64F7"/>
    <w:rsid w:val="000C6957"/>
    <w:rsid w:val="000E1258"/>
    <w:rsid w:val="000F07A6"/>
    <w:rsid w:val="000F6384"/>
    <w:rsid w:val="000F7716"/>
    <w:rsid w:val="0010032B"/>
    <w:rsid w:val="00117A67"/>
    <w:rsid w:val="001214D5"/>
    <w:rsid w:val="001343A3"/>
    <w:rsid w:val="00136B50"/>
    <w:rsid w:val="00140C75"/>
    <w:rsid w:val="001431E4"/>
    <w:rsid w:val="001441FB"/>
    <w:rsid w:val="001463A3"/>
    <w:rsid w:val="00147E31"/>
    <w:rsid w:val="00153F9E"/>
    <w:rsid w:val="00163F9D"/>
    <w:rsid w:val="001660D8"/>
    <w:rsid w:val="0016755D"/>
    <w:rsid w:val="001808F4"/>
    <w:rsid w:val="00181798"/>
    <w:rsid w:val="00186681"/>
    <w:rsid w:val="00191047"/>
    <w:rsid w:val="00194ED4"/>
    <w:rsid w:val="001A58A4"/>
    <w:rsid w:val="001A6E10"/>
    <w:rsid w:val="001B2308"/>
    <w:rsid w:val="001C3353"/>
    <w:rsid w:val="001C4A7F"/>
    <w:rsid w:val="001D1771"/>
    <w:rsid w:val="001D229A"/>
    <w:rsid w:val="001D4055"/>
    <w:rsid w:val="001E072D"/>
    <w:rsid w:val="001E298D"/>
    <w:rsid w:val="001E29C6"/>
    <w:rsid w:val="001E3BF9"/>
    <w:rsid w:val="001E5741"/>
    <w:rsid w:val="00202590"/>
    <w:rsid w:val="002034F5"/>
    <w:rsid w:val="002039BE"/>
    <w:rsid w:val="00215774"/>
    <w:rsid w:val="002206FF"/>
    <w:rsid w:val="00250BD8"/>
    <w:rsid w:val="002521C8"/>
    <w:rsid w:val="002539EA"/>
    <w:rsid w:val="00256A63"/>
    <w:rsid w:val="00263832"/>
    <w:rsid w:val="00266B8B"/>
    <w:rsid w:val="00267064"/>
    <w:rsid w:val="00280E4F"/>
    <w:rsid w:val="00287ED2"/>
    <w:rsid w:val="002909A9"/>
    <w:rsid w:val="002942F0"/>
    <w:rsid w:val="002944C9"/>
    <w:rsid w:val="002B058B"/>
    <w:rsid w:val="002B3F71"/>
    <w:rsid w:val="002B5786"/>
    <w:rsid w:val="002D065A"/>
    <w:rsid w:val="002D44A5"/>
    <w:rsid w:val="002F179A"/>
    <w:rsid w:val="002F68BC"/>
    <w:rsid w:val="00310FD6"/>
    <w:rsid w:val="00325AC9"/>
    <w:rsid w:val="00343286"/>
    <w:rsid w:val="00343431"/>
    <w:rsid w:val="00361708"/>
    <w:rsid w:val="00391C6A"/>
    <w:rsid w:val="00391F6C"/>
    <w:rsid w:val="003A5EB8"/>
    <w:rsid w:val="003B57DB"/>
    <w:rsid w:val="003D4045"/>
    <w:rsid w:val="003D405B"/>
    <w:rsid w:val="003D765F"/>
    <w:rsid w:val="003E20E6"/>
    <w:rsid w:val="003E26AA"/>
    <w:rsid w:val="003E383F"/>
    <w:rsid w:val="003E5D14"/>
    <w:rsid w:val="003E7252"/>
    <w:rsid w:val="003F203D"/>
    <w:rsid w:val="003F257C"/>
    <w:rsid w:val="003F4364"/>
    <w:rsid w:val="00406710"/>
    <w:rsid w:val="00421867"/>
    <w:rsid w:val="00441C25"/>
    <w:rsid w:val="004440F8"/>
    <w:rsid w:val="0045564B"/>
    <w:rsid w:val="0046249B"/>
    <w:rsid w:val="00463970"/>
    <w:rsid w:val="0047549F"/>
    <w:rsid w:val="00481B6E"/>
    <w:rsid w:val="00490F76"/>
    <w:rsid w:val="004B1BF3"/>
    <w:rsid w:val="004C477D"/>
    <w:rsid w:val="004D2AF3"/>
    <w:rsid w:val="004D2DDF"/>
    <w:rsid w:val="004D4E76"/>
    <w:rsid w:val="004E08FA"/>
    <w:rsid w:val="004E2E80"/>
    <w:rsid w:val="004F29C1"/>
    <w:rsid w:val="004F5BB5"/>
    <w:rsid w:val="00504445"/>
    <w:rsid w:val="00510888"/>
    <w:rsid w:val="00510BBF"/>
    <w:rsid w:val="00513EE7"/>
    <w:rsid w:val="005148EB"/>
    <w:rsid w:val="00521A27"/>
    <w:rsid w:val="0053403B"/>
    <w:rsid w:val="0053795E"/>
    <w:rsid w:val="00542390"/>
    <w:rsid w:val="0054375C"/>
    <w:rsid w:val="00550B8F"/>
    <w:rsid w:val="0055349F"/>
    <w:rsid w:val="005607B8"/>
    <w:rsid w:val="00583ACE"/>
    <w:rsid w:val="00584CD4"/>
    <w:rsid w:val="00584DAB"/>
    <w:rsid w:val="00586C8C"/>
    <w:rsid w:val="0059306E"/>
    <w:rsid w:val="005A39E1"/>
    <w:rsid w:val="005B30BC"/>
    <w:rsid w:val="005B439E"/>
    <w:rsid w:val="005B47F4"/>
    <w:rsid w:val="005B5366"/>
    <w:rsid w:val="005B6838"/>
    <w:rsid w:val="005C4EDB"/>
    <w:rsid w:val="005C596B"/>
    <w:rsid w:val="005D1D60"/>
    <w:rsid w:val="005E1FD7"/>
    <w:rsid w:val="005E416F"/>
    <w:rsid w:val="00615A7F"/>
    <w:rsid w:val="00640C66"/>
    <w:rsid w:val="00640CCA"/>
    <w:rsid w:val="0068368B"/>
    <w:rsid w:val="00686BF4"/>
    <w:rsid w:val="00690713"/>
    <w:rsid w:val="006C799F"/>
    <w:rsid w:val="006E1591"/>
    <w:rsid w:val="006E4CAD"/>
    <w:rsid w:val="007159D0"/>
    <w:rsid w:val="00715A49"/>
    <w:rsid w:val="00723B30"/>
    <w:rsid w:val="007341F1"/>
    <w:rsid w:val="007355B3"/>
    <w:rsid w:val="00750B14"/>
    <w:rsid w:val="00751171"/>
    <w:rsid w:val="00766891"/>
    <w:rsid w:val="0077722D"/>
    <w:rsid w:val="00777ED9"/>
    <w:rsid w:val="00780430"/>
    <w:rsid w:val="00782108"/>
    <w:rsid w:val="007A39F7"/>
    <w:rsid w:val="007A4F6C"/>
    <w:rsid w:val="007A7248"/>
    <w:rsid w:val="007C1472"/>
    <w:rsid w:val="007C1D88"/>
    <w:rsid w:val="007C40CF"/>
    <w:rsid w:val="007C64B6"/>
    <w:rsid w:val="007D0A81"/>
    <w:rsid w:val="007D2336"/>
    <w:rsid w:val="007E24E8"/>
    <w:rsid w:val="007E5017"/>
    <w:rsid w:val="0080117E"/>
    <w:rsid w:val="00804D12"/>
    <w:rsid w:val="0081172A"/>
    <w:rsid w:val="00814A55"/>
    <w:rsid w:val="00815165"/>
    <w:rsid w:val="00817F6A"/>
    <w:rsid w:val="00821696"/>
    <w:rsid w:val="00831481"/>
    <w:rsid w:val="008329D3"/>
    <w:rsid w:val="00832F1C"/>
    <w:rsid w:val="00840973"/>
    <w:rsid w:val="0084361A"/>
    <w:rsid w:val="00881981"/>
    <w:rsid w:val="00887482"/>
    <w:rsid w:val="008A5224"/>
    <w:rsid w:val="008C06CA"/>
    <w:rsid w:val="008D0DCD"/>
    <w:rsid w:val="008F0DD1"/>
    <w:rsid w:val="00902880"/>
    <w:rsid w:val="00922AEF"/>
    <w:rsid w:val="00922D51"/>
    <w:rsid w:val="009311A7"/>
    <w:rsid w:val="00932AD0"/>
    <w:rsid w:val="009364C3"/>
    <w:rsid w:val="00946263"/>
    <w:rsid w:val="0096165F"/>
    <w:rsid w:val="00962B44"/>
    <w:rsid w:val="00963D20"/>
    <w:rsid w:val="009A49BC"/>
    <w:rsid w:val="009C3496"/>
    <w:rsid w:val="009D29BF"/>
    <w:rsid w:val="009D5D04"/>
    <w:rsid w:val="009D7C88"/>
    <w:rsid w:val="009E02CC"/>
    <w:rsid w:val="009E0E3A"/>
    <w:rsid w:val="009E66EE"/>
    <w:rsid w:val="00A01277"/>
    <w:rsid w:val="00A21485"/>
    <w:rsid w:val="00A4148A"/>
    <w:rsid w:val="00A42287"/>
    <w:rsid w:val="00A42F81"/>
    <w:rsid w:val="00A46AE1"/>
    <w:rsid w:val="00A607BA"/>
    <w:rsid w:val="00A8653D"/>
    <w:rsid w:val="00A870D6"/>
    <w:rsid w:val="00A911E7"/>
    <w:rsid w:val="00AA38D7"/>
    <w:rsid w:val="00AB0A76"/>
    <w:rsid w:val="00AB2D15"/>
    <w:rsid w:val="00AC76DA"/>
    <w:rsid w:val="00AD020A"/>
    <w:rsid w:val="00AD270C"/>
    <w:rsid w:val="00AD6195"/>
    <w:rsid w:val="00AD7802"/>
    <w:rsid w:val="00AF5AC0"/>
    <w:rsid w:val="00B254E5"/>
    <w:rsid w:val="00B3475C"/>
    <w:rsid w:val="00B44B0E"/>
    <w:rsid w:val="00B46BC9"/>
    <w:rsid w:val="00B51FB2"/>
    <w:rsid w:val="00B654EA"/>
    <w:rsid w:val="00B657FA"/>
    <w:rsid w:val="00B67574"/>
    <w:rsid w:val="00B812D5"/>
    <w:rsid w:val="00B825AB"/>
    <w:rsid w:val="00B85C1F"/>
    <w:rsid w:val="00B87C56"/>
    <w:rsid w:val="00BA0194"/>
    <w:rsid w:val="00BA1DA9"/>
    <w:rsid w:val="00BA4792"/>
    <w:rsid w:val="00BA677D"/>
    <w:rsid w:val="00BD16CA"/>
    <w:rsid w:val="00BE1F2F"/>
    <w:rsid w:val="00BF1AC7"/>
    <w:rsid w:val="00BF4692"/>
    <w:rsid w:val="00C0415A"/>
    <w:rsid w:val="00C10140"/>
    <w:rsid w:val="00C2756E"/>
    <w:rsid w:val="00C27637"/>
    <w:rsid w:val="00C33DB2"/>
    <w:rsid w:val="00C55FED"/>
    <w:rsid w:val="00C6238B"/>
    <w:rsid w:val="00C67258"/>
    <w:rsid w:val="00C712B9"/>
    <w:rsid w:val="00C86412"/>
    <w:rsid w:val="00C9216B"/>
    <w:rsid w:val="00CA4008"/>
    <w:rsid w:val="00CC2D38"/>
    <w:rsid w:val="00CC3935"/>
    <w:rsid w:val="00CD175C"/>
    <w:rsid w:val="00CD20DA"/>
    <w:rsid w:val="00CD54C2"/>
    <w:rsid w:val="00CE1AB9"/>
    <w:rsid w:val="00CE2C7D"/>
    <w:rsid w:val="00CE7A50"/>
    <w:rsid w:val="00CF1835"/>
    <w:rsid w:val="00CF5FCE"/>
    <w:rsid w:val="00D043CD"/>
    <w:rsid w:val="00D06A5C"/>
    <w:rsid w:val="00D16C2D"/>
    <w:rsid w:val="00D218B5"/>
    <w:rsid w:val="00D219BE"/>
    <w:rsid w:val="00D30B34"/>
    <w:rsid w:val="00D353D4"/>
    <w:rsid w:val="00D46F87"/>
    <w:rsid w:val="00D6244A"/>
    <w:rsid w:val="00D644E8"/>
    <w:rsid w:val="00D73747"/>
    <w:rsid w:val="00D75044"/>
    <w:rsid w:val="00D75B3D"/>
    <w:rsid w:val="00D75BB2"/>
    <w:rsid w:val="00D81DD4"/>
    <w:rsid w:val="00D905D2"/>
    <w:rsid w:val="00DA3026"/>
    <w:rsid w:val="00DA64A5"/>
    <w:rsid w:val="00DC6436"/>
    <w:rsid w:val="00DD18FF"/>
    <w:rsid w:val="00DD38F9"/>
    <w:rsid w:val="00DE3E0B"/>
    <w:rsid w:val="00DF0057"/>
    <w:rsid w:val="00DF4631"/>
    <w:rsid w:val="00DF650C"/>
    <w:rsid w:val="00E02893"/>
    <w:rsid w:val="00E029E3"/>
    <w:rsid w:val="00E02A9F"/>
    <w:rsid w:val="00E069C1"/>
    <w:rsid w:val="00E16FE9"/>
    <w:rsid w:val="00E17272"/>
    <w:rsid w:val="00E22FFC"/>
    <w:rsid w:val="00E23A8A"/>
    <w:rsid w:val="00E257B1"/>
    <w:rsid w:val="00E327ED"/>
    <w:rsid w:val="00E465E9"/>
    <w:rsid w:val="00E5124B"/>
    <w:rsid w:val="00E70528"/>
    <w:rsid w:val="00E81004"/>
    <w:rsid w:val="00E91492"/>
    <w:rsid w:val="00E93D30"/>
    <w:rsid w:val="00E93D58"/>
    <w:rsid w:val="00EA3E22"/>
    <w:rsid w:val="00EA743E"/>
    <w:rsid w:val="00ED4064"/>
    <w:rsid w:val="00EE0150"/>
    <w:rsid w:val="00EE47D6"/>
    <w:rsid w:val="00F101B8"/>
    <w:rsid w:val="00F143F9"/>
    <w:rsid w:val="00F21BE9"/>
    <w:rsid w:val="00F4384D"/>
    <w:rsid w:val="00F47AEE"/>
    <w:rsid w:val="00F513B7"/>
    <w:rsid w:val="00F61888"/>
    <w:rsid w:val="00F703AA"/>
    <w:rsid w:val="00F75BA1"/>
    <w:rsid w:val="00F81EB3"/>
    <w:rsid w:val="00F92E9B"/>
    <w:rsid w:val="00FA1574"/>
    <w:rsid w:val="00FC5F01"/>
    <w:rsid w:val="00FE7FDA"/>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3B0CAE"/>
    <w:rsid w:val="00515CA3"/>
    <w:rsid w:val="006F089E"/>
    <w:rsid w:val="00B61EB9"/>
    <w:rsid w:val="00BD79AE"/>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4.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0</TotalTime>
  <Pages>4</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d</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Promise of a Humble Saviour</dc:title>
  <dc:subject>Series: Christmas Promises</dc:subject>
  <dc:creator>Paul Sadler</dc:creator>
  <cp:keywords/>
  <dc:description/>
  <cp:lastModifiedBy>Lynn Keats</cp:lastModifiedBy>
  <cp:revision>2</cp:revision>
  <cp:lastPrinted>2017-12-06T19:26:00Z</cp:lastPrinted>
  <dcterms:created xsi:type="dcterms:W3CDTF">2020-12-11T17:17:00Z</dcterms:created>
  <dcterms:modified xsi:type="dcterms:W3CDTF">2020-12-11T17:17:00Z</dcterms:modified>
  <cp:category>Zechariah 9:9-10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